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87EC9" w14:textId="77777777" w:rsid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</w:pPr>
      <w:bookmarkStart w:id="0" w:name="_Hlk152332033"/>
      <w:r w:rsidRPr="001D52D8"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  <w:t>ZAPYTANIE OFERTOWE</w:t>
      </w:r>
    </w:p>
    <w:p w14:paraId="47EAB25C" w14:textId="77777777" w:rsidR="00A53C97" w:rsidRPr="001D52D8" w:rsidRDefault="00A53C97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</w:pPr>
    </w:p>
    <w:p w14:paraId="30B49C3E" w14:textId="4E525DF6" w:rsidR="001D52D8" w:rsidRPr="001D52D8" w:rsidRDefault="001D52D8" w:rsidP="001D52D8">
      <w:pPr>
        <w:widowControl w:val="0"/>
        <w:suppressAutoHyphens/>
        <w:spacing w:after="12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t>W związku z art.2 ust.1 pkt 1 ustawy z dnia 11 września 2019r. Prawo zamówień publicznych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</w:r>
      <w:r w:rsidR="000A5742" w:rsidRPr="000A5742">
        <w:rPr>
          <w:rFonts w:ascii="Times New Roman" w:eastAsia="Tahoma" w:hAnsi="Times New Roman" w:cs="Times New Roman"/>
          <w:bCs/>
          <w:kern w:val="0"/>
          <w14:ligatures w14:val="none"/>
        </w:rPr>
        <w:t>(</w:t>
      </w:r>
      <w:proofErr w:type="spellStart"/>
      <w:r w:rsidR="000A5742" w:rsidRPr="000A5742">
        <w:rPr>
          <w:rFonts w:ascii="Times New Roman" w:eastAsia="Tahoma" w:hAnsi="Times New Roman" w:cs="Times New Roman"/>
          <w:bCs/>
          <w:kern w:val="0"/>
          <w14:ligatures w14:val="none"/>
        </w:rPr>
        <w:t>t.j</w:t>
      </w:r>
      <w:proofErr w:type="spellEnd"/>
      <w:r w:rsidR="000A5742" w:rsidRPr="000A5742">
        <w:rPr>
          <w:rFonts w:ascii="Times New Roman" w:eastAsia="Tahoma" w:hAnsi="Times New Roman" w:cs="Times New Roman"/>
          <w:bCs/>
          <w:kern w:val="0"/>
          <w14:ligatures w14:val="none"/>
        </w:rPr>
        <w:t xml:space="preserve">. Dz. U. z 2024 r. poz. 1320 z </w:t>
      </w:r>
      <w:proofErr w:type="spellStart"/>
      <w:r w:rsidR="000A5742" w:rsidRPr="000A5742">
        <w:rPr>
          <w:rFonts w:ascii="Times New Roman" w:eastAsia="Tahoma" w:hAnsi="Times New Roman" w:cs="Times New Roman"/>
          <w:bCs/>
          <w:kern w:val="0"/>
          <w14:ligatures w14:val="none"/>
        </w:rPr>
        <w:t>późn</w:t>
      </w:r>
      <w:proofErr w:type="spellEnd"/>
      <w:r w:rsidR="000A5742" w:rsidRPr="000A5742">
        <w:rPr>
          <w:rFonts w:ascii="Times New Roman" w:eastAsia="Tahoma" w:hAnsi="Times New Roman" w:cs="Times New Roman"/>
          <w:bCs/>
          <w:kern w:val="0"/>
          <w14:ligatures w14:val="none"/>
        </w:rPr>
        <w:t>. zm.)</w:t>
      </w:r>
      <w:r w:rsidR="000A5742">
        <w:rPr>
          <w:rFonts w:ascii="Times New Roman" w:eastAsia="Tahoma" w:hAnsi="Times New Roman" w:cs="Times New Roman"/>
          <w:bCs/>
          <w:kern w:val="0"/>
          <w14:ligatures w14:val="none"/>
        </w:rPr>
        <w:t xml:space="preserve">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zwracamy się z zapytaniem ofertowym    </w:t>
      </w:r>
    </w:p>
    <w:p w14:paraId="1BDACB58" w14:textId="77777777" w:rsidR="001D52D8" w:rsidRPr="001D52D8" w:rsidRDefault="001D52D8" w:rsidP="001D52D8">
      <w:pPr>
        <w:spacing w:after="0" w:line="36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Zamawiający : 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>Miasto Kostrzyn nad Odrą ul. Graniczna 2, 66-470 Kostrzyn nad Odrą</w:t>
      </w:r>
    </w:p>
    <w:p w14:paraId="33B7BA1F" w14:textId="77777777" w:rsidR="001D52D8" w:rsidRPr="001D52D8" w:rsidRDefault="001D52D8" w:rsidP="001D52D8">
      <w:pPr>
        <w:spacing w:after="0" w:line="36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</w:p>
    <w:p w14:paraId="2A6C1838" w14:textId="77777777" w:rsidR="001D52D8" w:rsidRPr="001D52D8" w:rsidRDefault="001D52D8" w:rsidP="001D52D8">
      <w:pPr>
        <w:widowControl w:val="0"/>
        <w:tabs>
          <w:tab w:val="num" w:pos="720"/>
        </w:tabs>
        <w:suppressAutoHyphens/>
        <w:spacing w:after="0" w:line="240" w:lineRule="auto"/>
        <w:ind w:left="357" w:hanging="357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Przedmiot zamówienia : </w:t>
      </w:r>
    </w:p>
    <w:p w14:paraId="0FE9F7D6" w14:textId="77777777" w:rsidR="001D52D8" w:rsidRPr="001D52D8" w:rsidRDefault="001D52D8" w:rsidP="001D52D8">
      <w:pPr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   utrzymanie i konserwacja drogowych sygnalizacji świetlnych na terenie miasta </w:t>
      </w:r>
      <w:r w:rsidRPr="001D52D8">
        <w:rPr>
          <w:rFonts w:ascii="Times New Roman" w:eastAsia="Times New Roman" w:hAnsi="Times New Roman" w:cs="Times New Roman"/>
          <w:b/>
          <w:kern w:val="0"/>
          <w14:ligatures w14:val="none"/>
        </w:rPr>
        <w:br/>
        <w:t xml:space="preserve">      Kostrzyn nad Odrą. </w:t>
      </w:r>
    </w:p>
    <w:p w14:paraId="1DD577E7" w14:textId="77777777" w:rsidR="001D52D8" w:rsidRPr="001D52D8" w:rsidRDefault="001D52D8" w:rsidP="001D52D8">
      <w:pPr>
        <w:widowControl w:val="0"/>
        <w:tabs>
          <w:tab w:val="num" w:pos="72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>Zamówienie obejmuje:</w:t>
      </w:r>
    </w:p>
    <w:p w14:paraId="2165A45F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 xml:space="preserve">      utrzymanie i konserwację sygnalizacji świetlnych na terenie miasta Kostrzyn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     nad Odrą, zgodnie z wykazem stanowiącym załącznik do niniejszej umowy. </w:t>
      </w:r>
    </w:p>
    <w:p w14:paraId="535FA6FA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 Zakres przedmiotu umowy w punkcie 1 obejmuje w szczególności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795B631" w14:textId="0916999E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>3.1 Utrzymanie właściwego stanu technicznego urządzeń, zgodnie z obowiązującymi w tym zakresie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      przepisami, zapewniającego ich ciągłą i bezawaryjną eksploatację</w:t>
      </w:r>
      <w:r w:rsidR="00487FB8">
        <w:rPr>
          <w:rFonts w:ascii="Times New Roman" w:eastAsia="Times New Roman" w:hAnsi="Times New Roman" w:cs="Times New Roman"/>
          <w:kern w:val="0"/>
          <w14:ligatures w14:val="none"/>
        </w:rPr>
        <w:t xml:space="preserve"> w tym: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</w:t>
      </w:r>
    </w:p>
    <w:p w14:paraId="657B2275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latarń sygnalizacyjnych ruchu kołowego i pieszego </w:t>
      </w:r>
    </w:p>
    <w:p w14:paraId="3FE5C63C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masztów i wysięgników nad jezdnią dla sygnalizatorów wiszących,</w:t>
      </w:r>
    </w:p>
    <w:p w14:paraId="6CF2BC91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sygnalizatorów akustycznych,</w:t>
      </w:r>
    </w:p>
    <w:p w14:paraId="3738FF89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 instalacji kablowej zasilającej i sterującej,</w:t>
      </w:r>
    </w:p>
    <w:p w14:paraId="20B00429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sterowników, szaf sterowniczych</w:t>
      </w:r>
    </w:p>
    <w:p w14:paraId="1B9C671F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:u w:val="single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u w:val="single"/>
          <w14:ligatures w14:val="none"/>
        </w:rPr>
        <w:t>Objazdy wraz z oględzinami sygnalizacji nie  rzadziej niż dwa razy w miesiącu, z adnotacją w dzienniku eksploatacyjnym sygnalizacji (w karcie dziennika utrzymania sygnalizacji świetlnej).</w:t>
      </w:r>
    </w:p>
    <w:p w14:paraId="5A2CDC03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:u w:val="single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3.2 Dokonywanie rutynowych przeglądów pracy i stanu technicznego urządzeń oraz przeglądów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   okresowych nie rzadziej niż </w:t>
      </w:r>
      <w:r w:rsidRPr="001D52D8">
        <w:rPr>
          <w:rFonts w:ascii="Times New Roman" w:eastAsia="Tahoma" w:hAnsi="Times New Roman" w:cs="Times New Roman"/>
          <w:kern w:val="0"/>
          <w:u w:val="single"/>
          <w14:ligatures w14:val="none"/>
        </w:rPr>
        <w:t>raz w kwartale, odnotowując to w dzienniku eksploatacyjnym</w:t>
      </w:r>
      <w:r w:rsidRPr="001D52D8">
        <w:rPr>
          <w:rFonts w:ascii="Times New Roman" w:eastAsia="Tahoma" w:hAnsi="Times New Roman" w:cs="Times New Roman"/>
          <w:kern w:val="0"/>
          <w:u w:val="single"/>
          <w14:ligatures w14:val="none"/>
        </w:rPr>
        <w:br/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  </w:t>
      </w:r>
      <w:r w:rsidRPr="001D52D8">
        <w:rPr>
          <w:rFonts w:ascii="Times New Roman" w:eastAsia="Tahoma" w:hAnsi="Times New Roman" w:cs="Times New Roman"/>
          <w:kern w:val="0"/>
          <w:u w:val="single"/>
          <w14:ligatures w14:val="none"/>
        </w:rPr>
        <w:t>sygnalizacji (w karcie dziennika utrzymania sygnalizacji świetlnej),</w:t>
      </w:r>
    </w:p>
    <w:p w14:paraId="0601516F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sprawdzanie poprawności działania pracy sygnalizacji, okresowe testowanie stanu </w:t>
      </w:r>
    </w:p>
    <w:p w14:paraId="7B9DC9D7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 kolizji, okresowe sprawdzanie nadzoru żarówek „R", pomiar oporności i indukcyjności </w:t>
      </w:r>
    </w:p>
    <w:p w14:paraId="6F5537FC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 pętli, sprawdzanie skuteczności zerowania, oporności i ciągłości żył, pomiar rezystancji</w:t>
      </w:r>
    </w:p>
    <w:p w14:paraId="3351BA8E" w14:textId="77777777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 izolacji kabli sterowniczych. Wszelkie pomiary winne być udokumentowane,</w:t>
      </w:r>
    </w:p>
    <w:p w14:paraId="4DCD922C" w14:textId="77777777" w:rsidR="000A5742" w:rsidRPr="001D52D8" w:rsidRDefault="001D52D8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3.3 </w:t>
      </w:r>
      <w:r w:rsidR="000A5742" w:rsidRPr="001D52D8">
        <w:rPr>
          <w:rFonts w:ascii="Times New Roman" w:eastAsia="Tahoma" w:hAnsi="Times New Roman" w:cs="Times New Roman"/>
          <w:kern w:val="0"/>
          <w14:ligatures w14:val="none"/>
        </w:rPr>
        <w:t xml:space="preserve">Usuwanie usterek, bieżącą konserwację i drobne naprawy: </w:t>
      </w:r>
    </w:p>
    <w:p w14:paraId="626D8590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wymianę żarówek</w:t>
      </w:r>
    </w:p>
    <w:p w14:paraId="1EA9CE84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wymianę uszkodzonych daszków i zamknięć komór,</w:t>
      </w:r>
    </w:p>
    <w:p w14:paraId="73645253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 wymianę soczewek, uszczelek, odbłyśników</w:t>
      </w:r>
    </w:p>
    <w:p w14:paraId="6AB73914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naprawę pakietów wykonawczych w sterownikach (PGS, PKT, PZR )</w:t>
      </w:r>
    </w:p>
    <w:p w14:paraId="1215A915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naprawę przycisków dla pieszych w sygnalizacjach wzbudzanych </w:t>
      </w:r>
    </w:p>
    <w:p w14:paraId="640444EC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naprawę sygnalizatorów akustycznych</w:t>
      </w:r>
    </w:p>
    <w:p w14:paraId="3B86DABC" w14:textId="12D4F7B7" w:rsidR="001D52D8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mycie komór sygnalizacji -  raz w roku</w:t>
      </w:r>
      <w:r w:rsidR="001D52D8" w:rsidRPr="001D52D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008575D7" w14:textId="0CCF9A27" w:rsidR="001D52D8" w:rsidRPr="001D52D8" w:rsidRDefault="001D52D8" w:rsidP="001D52D8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>3.</w:t>
      </w:r>
      <w:r w:rsidR="00B401C7">
        <w:rPr>
          <w:rFonts w:ascii="Times New Roman" w:eastAsia="Times New Roman" w:hAnsi="Times New Roman" w:cs="Times New Roman"/>
          <w:kern w:val="0"/>
          <w14:ligatures w14:val="none"/>
        </w:rPr>
        <w:t>4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Przystąpienie do usuwania uszkodzeń sygnalizacji </w:t>
      </w:r>
      <w:r w:rsidRPr="001D52D8">
        <w:rPr>
          <w:rFonts w:ascii="Times New Roman" w:eastAsia="Tahoma" w:hAnsi="Times New Roman" w:cs="Times New Roman"/>
          <w:b/>
          <w:bCs/>
          <w:color w:val="000000"/>
          <w:kern w:val="0"/>
          <w:szCs w:val="20"/>
          <w:u w:val="single"/>
          <w:shd w:val="clear" w:color="auto" w:fill="FFFFFF"/>
          <w14:ligatures w14:val="none"/>
        </w:rPr>
        <w:t>w ciągu 24 godz.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 od zgłoszenia przez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br/>
        <w:t xml:space="preserve">       Zamawiającego.</w:t>
      </w:r>
    </w:p>
    <w:p w14:paraId="1B0672BA" w14:textId="17571CC6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>3.</w:t>
      </w:r>
      <w:r w:rsidR="00B401C7">
        <w:rPr>
          <w:rFonts w:ascii="Times New Roman" w:eastAsia="Times New Roman" w:hAnsi="Times New Roman" w:cs="Times New Roman"/>
          <w:kern w:val="0"/>
          <w14:ligatures w14:val="none"/>
        </w:rPr>
        <w:t>5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t xml:space="preserve"> Prowadzenie na bieżąco dzienników eksploatacyjnych sygnalizacji świetlnych.</w:t>
      </w:r>
    </w:p>
    <w:p w14:paraId="616C1732" w14:textId="13CC6655" w:rsidR="001D52D8" w:rsidRPr="001D52D8" w:rsidRDefault="001D52D8" w:rsidP="001D52D8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>3.</w:t>
      </w:r>
      <w:r w:rsidR="00B401C7">
        <w:rPr>
          <w:rFonts w:ascii="Times New Roman" w:eastAsia="Times New Roman" w:hAnsi="Times New Roman" w:cs="Times New Roman"/>
          <w:kern w:val="0"/>
          <w14:ligatures w14:val="none"/>
        </w:rPr>
        <w:t>6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t xml:space="preserve"> Przyjmowanie zgłoszeń o nieprawidłowym funkcjonowaniu sygnalizacji świetlnych </w:t>
      </w:r>
      <w:r w:rsidRPr="00B401C7">
        <w:rPr>
          <w:rFonts w:ascii="Times New Roman" w:eastAsia="Times New Roman" w:hAnsi="Times New Roman" w:cs="Times New Roman"/>
          <w:kern w:val="0"/>
          <w14:ligatures w14:val="none"/>
        </w:rPr>
        <w:t xml:space="preserve">lub </w:t>
      </w:r>
      <w:r w:rsidR="000A5742">
        <w:rPr>
          <w:rFonts w:ascii="Times New Roman" w:eastAsia="Times New Roman" w:hAnsi="Times New Roman" w:cs="Times New Roman"/>
          <w:kern w:val="0"/>
          <w14:ligatures w14:val="none"/>
        </w:rPr>
        <w:t>usterek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      i niezwłoczne ich usunięcie.</w:t>
      </w:r>
    </w:p>
    <w:p w14:paraId="0AC2C567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 xml:space="preserve">Wzór umowy wraz z załącznikami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>(zał. nr 4 do oferty).</w:t>
      </w:r>
    </w:p>
    <w:p w14:paraId="6D1BAF52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</w:p>
    <w:p w14:paraId="5A21D1C0" w14:textId="2E7C7A94" w:rsidR="001D52D8" w:rsidRPr="001D52D8" w:rsidRDefault="001D52D8" w:rsidP="001D52D8">
      <w:pPr>
        <w:spacing w:after="0" w:line="36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4. Termin realizacji zamówienia : 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>1.01.202</w:t>
      </w:r>
      <w:r w:rsidR="00B401C7">
        <w:rPr>
          <w:rFonts w:ascii="Times New Roman" w:eastAsia="Tahoma" w:hAnsi="Times New Roman" w:cs="Times New Roman"/>
          <w:b/>
          <w:kern w:val="0"/>
          <w14:ligatures w14:val="none"/>
        </w:rPr>
        <w:t>6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>r. – 31.12.202</w:t>
      </w:r>
      <w:r w:rsidR="00B401C7">
        <w:rPr>
          <w:rFonts w:ascii="Times New Roman" w:eastAsia="Tahoma" w:hAnsi="Times New Roman" w:cs="Times New Roman"/>
          <w:b/>
          <w:kern w:val="0"/>
          <w14:ligatures w14:val="none"/>
        </w:rPr>
        <w:t>6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>r.</w:t>
      </w:r>
    </w:p>
    <w:p w14:paraId="5E78A16B" w14:textId="77777777" w:rsidR="001D52D8" w:rsidRPr="001D52D8" w:rsidRDefault="001D52D8" w:rsidP="001D52D8">
      <w:pPr>
        <w:spacing w:after="0" w:line="36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5.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 xml:space="preserve">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>Cena jest jedynym kryterium oceny ofert.</w:t>
      </w:r>
    </w:p>
    <w:p w14:paraId="54D56A93" w14:textId="77777777" w:rsidR="001D52D8" w:rsidRPr="001D52D8" w:rsidRDefault="001D52D8" w:rsidP="001D52D8">
      <w:pPr>
        <w:spacing w:after="0" w:line="36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6. Zamawiający nie wyraża zgody na zatrudnienie podwykonawców.</w:t>
      </w:r>
    </w:p>
    <w:p w14:paraId="1A66680A" w14:textId="77777777" w:rsidR="001D52D8" w:rsidRPr="001D52D8" w:rsidRDefault="001D52D8" w:rsidP="001D52D8">
      <w:pPr>
        <w:spacing w:after="0" w:line="36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7. Inne istotne warunki zamówienia :</w:t>
      </w:r>
    </w:p>
    <w:p w14:paraId="65B20AEB" w14:textId="77777777" w:rsidR="001D52D8" w:rsidRPr="001D52D8" w:rsidRDefault="001D52D8" w:rsidP="001D52D8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Warunki  udziału w postępowaniu : </w:t>
      </w:r>
    </w:p>
    <w:p w14:paraId="7A59B78D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- posiadanie wiedzy, wymaganych uprawnień i doświadczenia,</w:t>
      </w:r>
    </w:p>
    <w:p w14:paraId="5EE3A8C9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- dysponowanie odpowiednim potencjałem technicznym umożliwiającym wykonanie prac np.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lastRenderedPageBreak/>
        <w:t xml:space="preserve">   wysięgnik, przyrządy pomiarowe itp.,</w:t>
      </w:r>
    </w:p>
    <w:p w14:paraId="5ECF1DEE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- sytuacja ekonomiczna i finansowa umożliwiająca wykonanie zamówienia, wymagane jest </w:t>
      </w:r>
    </w:p>
    <w:p w14:paraId="4ABC176A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i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wykazanie przez Wykonawcę posiadania </w:t>
      </w:r>
      <w:r w:rsidRPr="001D52D8">
        <w:rPr>
          <w:rFonts w:ascii="Times New Roman" w:eastAsia="Tahoma" w:hAnsi="Times New Roman" w:cs="Times New Roman"/>
          <w:b/>
          <w:i/>
          <w:kern w:val="0"/>
          <w14:ligatures w14:val="none"/>
        </w:rPr>
        <w:t xml:space="preserve">opłaconej polisy, a w przypadku jej braku innego </w:t>
      </w:r>
    </w:p>
    <w:p w14:paraId="2CDB2330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i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i/>
          <w:kern w:val="0"/>
          <w14:ligatures w14:val="none"/>
        </w:rPr>
        <w:t xml:space="preserve">  dokumentu potwierdzającego, że wykonawca jest ubezpieczony od odpowiedzialności cywilnej </w:t>
      </w:r>
    </w:p>
    <w:p w14:paraId="6DE1AE91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i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i/>
          <w:kern w:val="0"/>
          <w14:ligatures w14:val="none"/>
        </w:rPr>
        <w:t xml:space="preserve">  w zakresie prowadzonej działalności związanej z przedmiotem zamówienia na kwotę co najmniej </w:t>
      </w:r>
    </w:p>
    <w:p w14:paraId="05F2F17B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i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i/>
          <w:kern w:val="0"/>
          <w14:ligatures w14:val="none"/>
        </w:rPr>
        <w:t xml:space="preserve">  100.000,00 zł </w:t>
      </w:r>
      <w:r w:rsidRPr="000A5742">
        <w:rPr>
          <w:rFonts w:ascii="Times New Roman" w:eastAsia="Tahoma" w:hAnsi="Times New Roman" w:cs="Times New Roman"/>
          <w:b/>
          <w:i/>
          <w:kern w:val="0"/>
          <w:u w:val="single"/>
          <w14:ligatures w14:val="none"/>
        </w:rPr>
        <w:t>( polisę należy przedstawić najpóźniej w dniu podpisania umowy ).</w:t>
      </w:r>
    </w:p>
    <w:p w14:paraId="5426B873" w14:textId="77777777" w:rsidR="001D52D8" w:rsidRPr="001D52D8" w:rsidRDefault="001D52D8" w:rsidP="001D52D8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Wykaz oświadczeń lub dokumentów :  </w:t>
      </w:r>
    </w:p>
    <w:p w14:paraId="6C7EF987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- formularz ofertowy sporządzony wg wzoru ( zał. nr 1 )</w:t>
      </w:r>
    </w:p>
    <w:p w14:paraId="5E37A382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- kosztorys ofertowy sporządzony zgodnie z przedmiarem robót ( zał. nr 2 ),</w:t>
      </w:r>
    </w:p>
    <w:p w14:paraId="1788889F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- oświadczenie o spełnieniu warunków wymienionych w pkt 7 lit. a) ( zał. nr 3 ),</w:t>
      </w:r>
    </w:p>
    <w:p w14:paraId="6BEDFFCB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 c)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Zamawiający może odstąpić od umowy lub jej części w terminie 30 dni od powzięcia wiadomości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   o wystąpieniu istotnej zmiany okoliczności powodującej, że wykonanie umowy nie leży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   w interesie publicznym:</w:t>
      </w:r>
    </w:p>
    <w:p w14:paraId="247B0C41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    - czego nie można było przewidzieć w chwili zawarcia umowy</w:t>
      </w:r>
    </w:p>
    <w:p w14:paraId="1F91D6AF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    - w przypadku przystąpienia do przebudowy sygnalizacji świetlnych.</w:t>
      </w:r>
    </w:p>
    <w:p w14:paraId="38E5AC79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  d) Zamawiający zastrzega sobie możliwość unieważnienia postępowania ofertowego bez podania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  przyczyny</w:t>
      </w:r>
    </w:p>
    <w:p w14:paraId="5E1680F0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  e) Wszystkie zapytania i odpowiedzi dotyczące realizacji zamówienia publicznego są wiążące jeśli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  zostały złożone w formie pisemnej. </w:t>
      </w:r>
    </w:p>
    <w:p w14:paraId="205D4F01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</w:p>
    <w:p w14:paraId="36ACAEB5" w14:textId="77777777" w:rsidR="001D52D8" w:rsidRPr="001D52D8" w:rsidRDefault="001D52D8" w:rsidP="001D52D8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Sposób przygotowania oferty .</w:t>
      </w:r>
    </w:p>
    <w:p w14:paraId="5BA18F7E" w14:textId="77777777" w:rsidR="00A53C97" w:rsidRPr="00A53C97" w:rsidRDefault="00A53C97" w:rsidP="00A53C97">
      <w:pPr>
        <w:jc w:val="both"/>
        <w:rPr>
          <w:rFonts w:ascii="Times New Roman" w:hAnsi="Times New Roman" w:cs="Times New Roman"/>
          <w:u w:val="single"/>
        </w:rPr>
      </w:pPr>
      <w:r w:rsidRPr="00A53C97">
        <w:rPr>
          <w:rFonts w:ascii="Times New Roman" w:hAnsi="Times New Roman" w:cs="Times New Roman"/>
        </w:rPr>
        <w:t xml:space="preserve">Ofertę należy sporządzić na załączonych drukach, w języku polskim, w formie pisemnej, na maszynie, komputerze, nieścieralnym atramentem lub długopisem. Oferta winna być podpisana przez osobę upoważnioną. Ofertę wraz z załącznikami składaną elektronicznie, należy podpisać elektronicznym kwalifikowanym podpisem lub podpisem zaufanym lub podpisem osobistym. W procesie składania oferty na platformie, kwalifikowany podpis elektroniczny lub podpis zaufany lub podpis osobisty Wykonawca składa bezpośrednio na dokumencie, który następnie przesyła do systemu. Ceny należy podać w PLN. </w:t>
      </w:r>
    </w:p>
    <w:p w14:paraId="31868F73" w14:textId="77777777" w:rsidR="001D52D8" w:rsidRPr="001D52D8" w:rsidRDefault="001D52D8" w:rsidP="001D52D8">
      <w:pPr>
        <w:widowControl w:val="0"/>
        <w:suppressAutoHyphens/>
        <w:spacing w:after="0" w:line="240" w:lineRule="auto"/>
        <w:ind w:left="360" w:hanging="360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Miejsce i termin złożenia oferty.</w:t>
      </w:r>
    </w:p>
    <w:p w14:paraId="123A0E04" w14:textId="6F716D86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 xml:space="preserve">Ofertę należy złożyć do godz. </w:t>
      </w:r>
      <w:r w:rsidRPr="000A5742">
        <w:rPr>
          <w:rFonts w:ascii="Times New Roman" w:eastAsia="Tahoma" w:hAnsi="Times New Roman" w:cs="Times New Roman"/>
          <w:b/>
          <w:kern w:val="0"/>
          <w14:ligatures w14:val="none"/>
        </w:rPr>
        <w:t xml:space="preserve">9.00 dnia </w:t>
      </w:r>
      <w:r w:rsidR="00425CFF">
        <w:rPr>
          <w:rFonts w:ascii="Times New Roman" w:eastAsia="Tahoma" w:hAnsi="Times New Roman" w:cs="Times New Roman"/>
          <w:b/>
          <w:kern w:val="0"/>
          <w14:ligatures w14:val="none"/>
        </w:rPr>
        <w:t>22</w:t>
      </w:r>
      <w:r w:rsidRPr="000A5742">
        <w:rPr>
          <w:rFonts w:ascii="Times New Roman" w:eastAsia="Tahoma" w:hAnsi="Times New Roman" w:cs="Times New Roman"/>
          <w:b/>
          <w:kern w:val="0"/>
          <w14:ligatures w14:val="none"/>
        </w:rPr>
        <w:t>.</w:t>
      </w:r>
      <w:r w:rsidR="000A5742" w:rsidRPr="000A5742">
        <w:rPr>
          <w:rFonts w:ascii="Times New Roman" w:eastAsia="Tahoma" w:hAnsi="Times New Roman" w:cs="Times New Roman"/>
          <w:b/>
          <w:kern w:val="0"/>
          <w14:ligatures w14:val="none"/>
        </w:rPr>
        <w:t>12</w:t>
      </w:r>
      <w:r w:rsidRPr="000A5742">
        <w:rPr>
          <w:rFonts w:ascii="Times New Roman" w:eastAsia="Tahoma" w:hAnsi="Times New Roman" w:cs="Times New Roman"/>
          <w:b/>
          <w:kern w:val="0"/>
          <w14:ligatures w14:val="none"/>
        </w:rPr>
        <w:t>.202</w:t>
      </w:r>
      <w:r w:rsidR="000A5742" w:rsidRPr="000A5742">
        <w:rPr>
          <w:rFonts w:ascii="Times New Roman" w:eastAsia="Tahoma" w:hAnsi="Times New Roman" w:cs="Times New Roman"/>
          <w:b/>
          <w:kern w:val="0"/>
          <w14:ligatures w14:val="none"/>
        </w:rPr>
        <w:t>5</w:t>
      </w:r>
      <w:r w:rsidRPr="000A5742">
        <w:rPr>
          <w:rFonts w:ascii="Times New Roman" w:eastAsia="Tahoma" w:hAnsi="Times New Roman" w:cs="Times New Roman"/>
          <w:b/>
          <w:kern w:val="0"/>
          <w14:ligatures w14:val="none"/>
        </w:rPr>
        <w:t>r.</w:t>
      </w:r>
    </w:p>
    <w:p w14:paraId="58385DC2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Ofertę należy złożyć poprzez </w:t>
      </w:r>
      <w:r w:rsidRPr="001D52D8"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  <w:t>platformę zakupową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na stronie internetowej </w:t>
      </w:r>
      <w:hyperlink r:id="rId7" w:history="1">
        <w:r w:rsidRPr="001D52D8">
          <w:rPr>
            <w:rFonts w:ascii="Times New Roman" w:eastAsia="Tahoma" w:hAnsi="Times New Roman" w:cs="Times New Roman"/>
            <w:color w:val="0000FF"/>
            <w:kern w:val="0"/>
            <w:u w:val="single"/>
            <w14:ligatures w14:val="none"/>
          </w:rPr>
          <w:t>http://www.kostrzyn.pl</w:t>
        </w:r>
      </w:hyperlink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</w:t>
      </w:r>
    </w:p>
    <w:p w14:paraId="0571BF0F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Liczy się termin wpłynięcia oferty. Oferty niepełne lub złożone po terminie zostaną odrzucone.</w:t>
      </w:r>
    </w:p>
    <w:p w14:paraId="77BB6548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10 Kontakt telefoniczny w sprawie zapytania ofertowego: 95 727 81 22 lub 95 727 81 18</w:t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                                                                                          </w:t>
      </w:r>
    </w:p>
    <w:p w14:paraId="6B297C41" w14:textId="77777777" w:rsidR="001D52D8" w:rsidRPr="001D52D8" w:rsidRDefault="001D52D8" w:rsidP="001D52D8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6C3D277B" w14:textId="77777777" w:rsidR="00F00EA7" w:rsidRDefault="00F00EA7" w:rsidP="00F00EA7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sectPr w:rsidR="00F00E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9B6ED9" w14:textId="77777777" w:rsidR="001D52D8" w:rsidRPr="001D52D8" w:rsidRDefault="001D52D8" w:rsidP="00F00EA7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lastRenderedPageBreak/>
        <w:t>( zał. nr 1 )</w:t>
      </w:r>
    </w:p>
    <w:p w14:paraId="00F86B4E" w14:textId="77777777" w:rsidR="001D52D8" w:rsidRPr="001D52D8" w:rsidRDefault="001D52D8" w:rsidP="001D52D8">
      <w:pPr>
        <w:spacing w:before="100" w:beforeAutospacing="1" w:after="119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</w:t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dnia …………</w:t>
      </w:r>
    </w:p>
    <w:p w14:paraId="55393519" w14:textId="77777777" w:rsidR="001D52D8" w:rsidRPr="001D52D8" w:rsidRDefault="001D52D8" w:rsidP="001D52D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</w:t>
      </w:r>
      <w:r w:rsidRPr="001D52D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..</w:t>
      </w:r>
    </w:p>
    <w:p w14:paraId="0EB6EEE8" w14:textId="77777777" w:rsidR="001D52D8" w:rsidRPr="001D52D8" w:rsidRDefault="001D52D8" w:rsidP="001D52D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                   </w:t>
      </w:r>
      <w:r w:rsidRPr="001D52D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(pieczęć oferenta)</w:t>
      </w:r>
    </w:p>
    <w:p w14:paraId="1AF7EBA9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341880C5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                                                         </w:t>
      </w:r>
    </w:p>
    <w:p w14:paraId="2B10DF42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  <w:t xml:space="preserve">Do </w:t>
      </w:r>
    </w:p>
    <w:p w14:paraId="4151AAB6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  <w:t>Burmistrza Miasta</w:t>
      </w:r>
    </w:p>
    <w:p w14:paraId="750EE9BF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8"/>
          <w:szCs w:val="28"/>
          <w14:ligatures w14:val="none"/>
        </w:rPr>
        <w:t xml:space="preserve">Kostrzyn nad Odrą </w:t>
      </w:r>
    </w:p>
    <w:p w14:paraId="66BBDC04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0"/>
          <w14:ligatures w14:val="none"/>
        </w:rPr>
      </w:pPr>
    </w:p>
    <w:p w14:paraId="4FF46237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6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36"/>
          <w:szCs w:val="20"/>
          <w14:ligatures w14:val="none"/>
        </w:rPr>
        <w:t>OFERTA</w:t>
      </w:r>
    </w:p>
    <w:p w14:paraId="6D68ACDF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</w:p>
    <w:p w14:paraId="63BCDF7F" w14:textId="77777777" w:rsidR="001D52D8" w:rsidRPr="001D52D8" w:rsidRDefault="001D52D8" w:rsidP="001D52D8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Odpowiadając na skierowane do nas zapytanie ofertowe dotyczące zamówienia publicznego, którego wartość nie przekracza kwoty 130.000 złotych, a dotyczącego:</w:t>
      </w:r>
    </w:p>
    <w:p w14:paraId="5FD6E7F9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</w:p>
    <w:p w14:paraId="528E1751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 xml:space="preserve">Utrzymanie i konserwacja drogowych sygnalizacji świetlnych </w:t>
      </w:r>
    </w:p>
    <w:p w14:paraId="302172CA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 xml:space="preserve">na terenie miasta Kostrzyn nad Odrą </w:t>
      </w:r>
    </w:p>
    <w:p w14:paraId="0E3D8C99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</w:p>
    <w:p w14:paraId="6A477B8F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składamy ofertę  następującej treści:</w:t>
      </w:r>
    </w:p>
    <w:p w14:paraId="535BFCB5" w14:textId="77777777" w:rsidR="001D52D8" w:rsidRPr="001D52D8" w:rsidRDefault="001D52D8" w:rsidP="001D52D8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Oferujemy wykonanie zamówienia za łączną cenę netto..........................................zł.</w:t>
      </w:r>
    </w:p>
    <w:p w14:paraId="0AFA8AD7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Obowiązujący podatek VAT.......%       ....................................................................zł.</w:t>
      </w:r>
    </w:p>
    <w:p w14:paraId="48AD20D6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Cena brutto ...............................................................................................................zł.</w:t>
      </w:r>
    </w:p>
    <w:p w14:paraId="34D19D91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Słownie: .......................................................................................................................</w:t>
      </w:r>
    </w:p>
    <w:p w14:paraId="689685C3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</w:t>
      </w:r>
    </w:p>
    <w:p w14:paraId="71966B9E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2. Przyjmujemy do realizacji postawione przez zamawiającego, w zapytaniu ofertowym, warunki. </w:t>
      </w:r>
    </w:p>
    <w:p w14:paraId="32AB8E2D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3.Oświadczamy, że w cenach ryczałtowych brutto zostały uwzględnione wszystkie koszty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związane z wykonaniem przedmiotowego zamówienia.</w:t>
      </w:r>
    </w:p>
    <w:p w14:paraId="7A7A1EE6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4. Oświadczamy, że firma jest płatnikiem podatku VAT o numerze identyfikacyjnym NIP    </w:t>
      </w:r>
    </w:p>
    <w:p w14:paraId="3A00537E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</w:t>
      </w:r>
    </w:p>
    <w:p w14:paraId="398FDF04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.......................................................</w:t>
      </w:r>
    </w:p>
    <w:p w14:paraId="5F6B78EA" w14:textId="77777777" w:rsidR="001D52D8" w:rsidRPr="001D52D8" w:rsidRDefault="001D52D8" w:rsidP="001D52D8">
      <w:pPr>
        <w:widowControl w:val="0"/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5.Oświadczamy, że firma nie jest płatnikiem podatku VAT na podstawie </w:t>
      </w:r>
    </w:p>
    <w:p w14:paraId="390A8864" w14:textId="33B4479D" w:rsidR="001D52D8" w:rsidRPr="001D52D8" w:rsidRDefault="001D52D8" w:rsidP="001D52D8">
      <w:pPr>
        <w:widowControl w:val="0"/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………………………………………...………………………………………………………………………...     </w:t>
      </w:r>
    </w:p>
    <w:p w14:paraId="641F46EF" w14:textId="5A2C1966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 xml:space="preserve">6. Wykaz składników cenotwórczych, które będą stanowiły podstawę do rozliczenia drobnych </w:t>
      </w: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br/>
        <w:t xml:space="preserve">    napraw związanych z funkcjonowaniem sygnalizacji świetlnych (</w:t>
      </w: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>§ 1 ust.3  pkt 3.4  umowy – zał. nr 4)</w:t>
      </w:r>
      <w:r w:rsidRPr="001D52D8"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  <w:t>, kwoty netto:</w:t>
      </w:r>
    </w:p>
    <w:p w14:paraId="1EF11A2A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>stawka roboczogodziny….......... zł</w:t>
      </w:r>
    </w:p>
    <w:p w14:paraId="228580D8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sprzęt – średnio  …………........ zł/mg</w:t>
      </w:r>
    </w:p>
    <w:p w14:paraId="76ACB229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koszty zakupu KZ  ………….....%</w:t>
      </w:r>
    </w:p>
    <w:p w14:paraId="5A3BCAF9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koszty ogólne KO(liczone do R i S) ……………...%</w:t>
      </w:r>
    </w:p>
    <w:p w14:paraId="42E6AADE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zysk liczony do ………………w wysokości ……...%</w:t>
      </w:r>
    </w:p>
    <w:p w14:paraId="2635DC85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dodatek za pracę pod ruchem przy robotach w obrębie jezdni liczony do…………..</w:t>
      </w:r>
    </w:p>
    <w:p w14:paraId="7B5993EF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w wysokości ………%</w:t>
      </w:r>
    </w:p>
    <w:p w14:paraId="368D2BD0" w14:textId="77777777" w:rsidR="001D52D8" w:rsidRPr="001D52D8" w:rsidRDefault="001D52D8" w:rsidP="001D52D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 w:val="24"/>
          <w:szCs w:val="24"/>
          <w14:ligatures w14:val="none"/>
        </w:rPr>
        <w:t xml:space="preserve">      Ksero rachunków na materiały nowobudowane lub wg cen SEKOCENBUD</w:t>
      </w:r>
    </w:p>
    <w:p w14:paraId="24332FC2" w14:textId="77777777" w:rsid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</w:p>
    <w:p w14:paraId="02318259" w14:textId="77777777" w:rsid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4"/>
          <w14:ligatures w14:val="none"/>
        </w:rPr>
      </w:pPr>
    </w:p>
    <w:p w14:paraId="22E2BAB0" w14:textId="59324417" w:rsidR="001D52D8" w:rsidRPr="001D52D8" w:rsidRDefault="001D52D8" w:rsidP="001D52D8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>.......................................................................................</w:t>
      </w:r>
    </w:p>
    <w:p w14:paraId="01208463" w14:textId="77777777" w:rsidR="00F00EA7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0"/>
          <w:szCs w:val="20"/>
          <w14:ligatures w14:val="none"/>
        </w:rPr>
        <w:sectPr w:rsidR="00F00E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D52D8">
        <w:rPr>
          <w:rFonts w:ascii="Times New Roman" w:eastAsia="Tahoma" w:hAnsi="Times New Roman" w:cs="Times New Roman"/>
          <w:kern w:val="0"/>
          <w:sz w:val="20"/>
          <w:szCs w:val="20"/>
          <w14:ligatures w14:val="none"/>
        </w:rPr>
        <w:t xml:space="preserve">                                                                                Wykonawca lub upełnomocniony przedstawiciel Wykonawcy</w:t>
      </w:r>
    </w:p>
    <w:p w14:paraId="0E8FD7D5" w14:textId="77777777" w:rsidR="001D52D8" w:rsidRPr="001D52D8" w:rsidRDefault="001D52D8" w:rsidP="00F00EA7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lastRenderedPageBreak/>
        <w:t>( zał. nr 2 )</w:t>
      </w:r>
    </w:p>
    <w:p w14:paraId="3F57B463" w14:textId="77777777" w:rsidR="001D52D8" w:rsidRPr="001D52D8" w:rsidRDefault="001D52D8" w:rsidP="001D52D8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22B001AC" w14:textId="77777777" w:rsidR="001D52D8" w:rsidRPr="001D52D8" w:rsidRDefault="001D52D8" w:rsidP="001D52D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</w:t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dnia …………</w:t>
      </w:r>
    </w:p>
    <w:p w14:paraId="553CF6CE" w14:textId="77777777" w:rsidR="001D52D8" w:rsidRPr="001D52D8" w:rsidRDefault="001D52D8" w:rsidP="001D52D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</w:t>
      </w:r>
      <w:r w:rsidRPr="001D52D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..</w:t>
      </w:r>
    </w:p>
    <w:p w14:paraId="1ED51614" w14:textId="77777777" w:rsidR="001D52D8" w:rsidRPr="001D52D8" w:rsidRDefault="001D52D8" w:rsidP="001D52D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                   </w:t>
      </w:r>
      <w:r w:rsidRPr="001D52D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(pieczęć oferenta)</w:t>
      </w:r>
    </w:p>
    <w:p w14:paraId="6FBCBD8D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30"/>
          <w:szCs w:val="20"/>
          <w14:ligatures w14:val="none"/>
        </w:rPr>
      </w:pPr>
    </w:p>
    <w:p w14:paraId="1C42536F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30"/>
          <w:szCs w:val="20"/>
          <w14:ligatures w14:val="none"/>
        </w:rPr>
      </w:pPr>
    </w:p>
    <w:p w14:paraId="378791DB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30"/>
          <w:szCs w:val="20"/>
          <w14:ligatures w14:val="none"/>
        </w:rPr>
      </w:pPr>
    </w:p>
    <w:p w14:paraId="66F351CD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30"/>
          <w:szCs w:val="20"/>
          <w14:ligatures w14:val="none"/>
        </w:rPr>
      </w:pPr>
    </w:p>
    <w:p w14:paraId="1F961E1C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Arial" w:eastAsia="Tahoma" w:hAnsi="Arial" w:cs="Times New Roman"/>
          <w:b/>
          <w:kern w:val="0"/>
          <w:sz w:val="30"/>
          <w:szCs w:val="20"/>
          <w14:ligatures w14:val="none"/>
        </w:rPr>
      </w:pPr>
      <w:r w:rsidRPr="001D52D8">
        <w:rPr>
          <w:rFonts w:ascii="Arial" w:eastAsia="Tahoma" w:hAnsi="Arial" w:cs="Times New Roman"/>
          <w:b/>
          <w:kern w:val="0"/>
          <w:sz w:val="30"/>
          <w:szCs w:val="20"/>
          <w14:ligatures w14:val="none"/>
        </w:rPr>
        <w:t>PRZEDMIAR  ROBÓT</w:t>
      </w:r>
    </w:p>
    <w:p w14:paraId="5D0DDC94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 xml:space="preserve">utrzymanie i konserwacja drogowych sygnalizacji świetlnych </w:t>
      </w:r>
    </w:p>
    <w:p w14:paraId="77D413BF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na terenie miasta Kostrzyn nad Odrą</w:t>
      </w:r>
    </w:p>
    <w:p w14:paraId="1E067B81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79BCB3BD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57485C7C" w14:textId="77777777" w:rsidR="001D52D8" w:rsidRPr="001D52D8" w:rsidRDefault="001D52D8" w:rsidP="001D52D8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tbl>
      <w:tblPr>
        <w:tblW w:w="9615" w:type="dxa"/>
        <w:tblInd w:w="-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"/>
        <w:gridCol w:w="4110"/>
        <w:gridCol w:w="1074"/>
        <w:gridCol w:w="1314"/>
        <w:gridCol w:w="1276"/>
        <w:gridCol w:w="1322"/>
      </w:tblGrid>
      <w:tr w:rsidR="001D52D8" w:rsidRPr="001D52D8" w14:paraId="6683D696" w14:textId="77777777" w:rsidTr="003E16E9">
        <w:trPr>
          <w:cantSplit/>
          <w:trHeight w:hRule="exact" w:val="720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10E095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38847E4F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Lp.</w:t>
            </w:r>
          </w:p>
          <w:p w14:paraId="4DEE6FCB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F43A972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Opis robót</w:t>
            </w:r>
          </w:p>
          <w:p w14:paraId="71C84710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2B5B2A0C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 xml:space="preserve">        </w:t>
            </w:r>
          </w:p>
        </w:tc>
        <w:tc>
          <w:tcPr>
            <w:tcW w:w="238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6368E44D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Jednostka i ilość</w:t>
            </w:r>
          </w:p>
          <w:p w14:paraId="4A0B44ED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robót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14:paraId="2D60019B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Cena</w:t>
            </w:r>
          </w:p>
          <w:p w14:paraId="572A520D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proofErr w:type="spellStart"/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jednost</w:t>
            </w:r>
            <w:proofErr w:type="spellEnd"/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.</w:t>
            </w:r>
          </w:p>
          <w:p w14:paraId="0D9AA626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4C917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Wartość</w:t>
            </w:r>
          </w:p>
          <w:p w14:paraId="64031D31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5 x 6</w:t>
            </w:r>
          </w:p>
        </w:tc>
      </w:tr>
      <w:tr w:rsidR="001D52D8" w:rsidRPr="001D52D8" w14:paraId="4FC56FD4" w14:textId="77777777" w:rsidTr="003E16E9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3279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4112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25C7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 xml:space="preserve"> </w:t>
            </w:r>
            <w:proofErr w:type="spellStart"/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jed</w:t>
            </w:r>
            <w:proofErr w:type="spellEnd"/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970461D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ECC6E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w  zł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8893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w  zł</w:t>
            </w:r>
          </w:p>
        </w:tc>
      </w:tr>
      <w:tr w:rsidR="001D52D8" w:rsidRPr="001D52D8" w14:paraId="4A6BB133" w14:textId="77777777" w:rsidTr="003E16E9">
        <w:trPr>
          <w:cantSplit/>
          <w:trHeight w:val="358"/>
        </w:trPr>
        <w:tc>
          <w:tcPr>
            <w:tcW w:w="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45FFEBE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 xml:space="preserve">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BC99FC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6C4604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4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13C6EFC2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1E892F5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6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A4A8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7</w:t>
            </w:r>
          </w:p>
        </w:tc>
      </w:tr>
      <w:tr w:rsidR="001D52D8" w:rsidRPr="001D52D8" w14:paraId="138DCAEE" w14:textId="77777777" w:rsidTr="003E16E9">
        <w:trPr>
          <w:cantSplit/>
          <w:trHeight w:val="897"/>
        </w:trPr>
        <w:tc>
          <w:tcPr>
            <w:tcW w:w="519" w:type="dxa"/>
            <w:vMerge w:val="restart"/>
            <w:tcBorders>
              <w:left w:val="single" w:sz="4" w:space="0" w:color="000000"/>
            </w:tcBorders>
          </w:tcPr>
          <w:p w14:paraId="2079C826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</w:t>
            </w:r>
          </w:p>
        </w:tc>
        <w:tc>
          <w:tcPr>
            <w:tcW w:w="4110" w:type="dxa"/>
            <w:vMerge w:val="restart"/>
            <w:tcBorders>
              <w:left w:val="single" w:sz="4" w:space="0" w:color="000000"/>
            </w:tcBorders>
          </w:tcPr>
          <w:p w14:paraId="7B000C61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14:ligatures w14:val="none"/>
              </w:rPr>
              <w:t xml:space="preserve">Bieżące utrzymanie i konserwacja drogowych sygnalizacji świetlnych </w:t>
            </w:r>
          </w:p>
          <w:p w14:paraId="4BE7D661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14:ligatures w14:val="none"/>
              </w:rPr>
              <w:t>na terenie miasta Kostrzyn nad Odrą</w:t>
            </w:r>
          </w:p>
          <w:p w14:paraId="18182BDF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14:ligatures w14:val="none"/>
              </w:rPr>
              <w:t>(ich opis techniczny w załączniku do umowy)</w:t>
            </w:r>
          </w:p>
        </w:tc>
        <w:tc>
          <w:tcPr>
            <w:tcW w:w="1074" w:type="dxa"/>
            <w:vMerge w:val="restart"/>
            <w:tcBorders>
              <w:left w:val="single" w:sz="4" w:space="0" w:color="000000"/>
            </w:tcBorders>
          </w:tcPr>
          <w:p w14:paraId="7257BB50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14" w:type="dxa"/>
            <w:vMerge w:val="restart"/>
            <w:tcBorders>
              <w:left w:val="single" w:sz="4" w:space="0" w:color="000000"/>
            </w:tcBorders>
          </w:tcPr>
          <w:p w14:paraId="2AB9D9D6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14:paraId="36E69E44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48526108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1B6150F1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7F6AE9A4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---------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 w14:paraId="43922C58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59BBF7DF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1B20FFEE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  <w:p w14:paraId="5C06FFBD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---------</w:t>
            </w:r>
          </w:p>
        </w:tc>
      </w:tr>
      <w:tr w:rsidR="001D52D8" w:rsidRPr="001D52D8" w14:paraId="182ACECD" w14:textId="77777777" w:rsidTr="003E16E9">
        <w:trPr>
          <w:cantSplit/>
          <w:trHeight w:val="598"/>
        </w:trPr>
        <w:tc>
          <w:tcPr>
            <w:tcW w:w="519" w:type="dxa"/>
            <w:vMerge/>
            <w:tcBorders>
              <w:left w:val="single" w:sz="4" w:space="0" w:color="000000"/>
            </w:tcBorders>
          </w:tcPr>
          <w:p w14:paraId="41AEDB10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</w:tcBorders>
          </w:tcPr>
          <w:p w14:paraId="6C16BD0A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074" w:type="dxa"/>
            <w:vMerge/>
            <w:tcBorders>
              <w:left w:val="single" w:sz="4" w:space="0" w:color="000000"/>
            </w:tcBorders>
          </w:tcPr>
          <w:p w14:paraId="3F5F2CBB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</w:tcBorders>
          </w:tcPr>
          <w:p w14:paraId="4143E4C4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14:paraId="64ABFD15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 w14:paraId="3518EC37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72B9F9A7" w14:textId="77777777" w:rsidTr="003E16E9">
        <w:trPr>
          <w:cantSplit/>
          <w:trHeight w:val="72"/>
        </w:trPr>
        <w:tc>
          <w:tcPr>
            <w:tcW w:w="5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4C59A0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173015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9C711E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DAC5D6B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888C3B1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0D7C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6BDEF6D2" w14:textId="77777777" w:rsidTr="003E16E9">
        <w:trPr>
          <w:cantSplit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</w:tcPr>
          <w:p w14:paraId="63AB70EE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1.1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14:paraId="43185591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A. ul. Gorzowska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14:paraId="1797863A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m-c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2B051DC9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E548321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8466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43FDDB53" w14:textId="77777777" w:rsidTr="003E16E9">
        <w:trPr>
          <w:cantSplit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</w:tcPr>
          <w:p w14:paraId="63AFD836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1.2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14:paraId="6C068E9E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B. ul. Sikorskiego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14:paraId="529A3F08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m-c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0270E4A9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000D733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9505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5566266C" w14:textId="77777777" w:rsidTr="003E16E9">
        <w:trPr>
          <w:cantSplit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</w:tcPr>
          <w:p w14:paraId="7CD3D863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1.3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14:paraId="66215AFA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C. ul. Sportowa – przejście dla pieszych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14:paraId="28AC2354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m-c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6ED426AE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BDCC0E5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E962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5599950D" w14:textId="77777777" w:rsidTr="003E16E9">
        <w:trPr>
          <w:cantSplit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</w:tcPr>
          <w:p w14:paraId="4ADCE48F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1.4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14:paraId="17392E4C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 xml:space="preserve">D. ul. Drzewicka  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14:paraId="07B1E61D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m-c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4ED5AB78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61FF8A0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0C1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54B482B6" w14:textId="77777777" w:rsidTr="003E16E9">
        <w:trPr>
          <w:cantSplit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</w:tcPr>
          <w:p w14:paraId="7FF804DC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1.5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</w:tcPr>
          <w:p w14:paraId="68DF76C3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E. ul. Kard. S. Wyszyńskiego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14:paraId="5FDC0702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m-c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 w14:paraId="1705AE59" w14:textId="77777777" w:rsidR="001D52D8" w:rsidRPr="001D52D8" w:rsidRDefault="001D52D8" w:rsidP="001D5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FFE3EE8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3B6C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6511719B" w14:textId="77777777" w:rsidTr="003E16E9">
        <w:trPr>
          <w:cantSplit/>
        </w:trPr>
        <w:tc>
          <w:tcPr>
            <w:tcW w:w="7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77036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b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b/>
                <w:kern w:val="0"/>
                <w:sz w:val="26"/>
                <w:szCs w:val="26"/>
                <w:lang w:eastAsia="ar-SA"/>
                <w14:ligatures w14:val="none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89744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E8C4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07FCC7AB" w14:textId="77777777" w:rsidTr="003E16E9">
        <w:trPr>
          <w:cantSplit/>
        </w:trPr>
        <w:tc>
          <w:tcPr>
            <w:tcW w:w="7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02F4F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podatek VAT …..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3C808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b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CF0C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  <w:tr w:rsidR="001D52D8" w:rsidRPr="001D52D8" w14:paraId="5A0049FD" w14:textId="77777777" w:rsidTr="003E16E9">
        <w:trPr>
          <w:cantSplit/>
        </w:trPr>
        <w:tc>
          <w:tcPr>
            <w:tcW w:w="7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4A977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  <w:r w:rsidRPr="001D52D8"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  <w:t>wynagrodzenie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5F281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b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0225" w14:textId="77777777" w:rsidR="001D52D8" w:rsidRPr="001D52D8" w:rsidRDefault="001D52D8" w:rsidP="001D52D8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kern w:val="0"/>
                <w:sz w:val="26"/>
                <w:szCs w:val="26"/>
                <w:lang w:eastAsia="ar-SA"/>
                <w14:ligatures w14:val="none"/>
              </w:rPr>
            </w:pPr>
          </w:p>
        </w:tc>
      </w:tr>
    </w:tbl>
    <w:p w14:paraId="58235530" w14:textId="77777777" w:rsidR="001D52D8" w:rsidRPr="001D52D8" w:rsidRDefault="001D52D8" w:rsidP="001D52D8">
      <w:pPr>
        <w:widowControl w:val="0"/>
        <w:tabs>
          <w:tab w:val="left" w:pos="5112"/>
        </w:tabs>
        <w:suppressAutoHyphens/>
        <w:spacing w:after="0" w:line="240" w:lineRule="auto"/>
        <w:rPr>
          <w:rFonts w:ascii="Arial" w:eastAsia="Tahoma" w:hAnsi="Arial" w:cs="Times New Roman"/>
          <w:kern w:val="0"/>
          <w:sz w:val="26"/>
          <w:szCs w:val="20"/>
          <w14:ligatures w14:val="none"/>
        </w:rPr>
      </w:pPr>
    </w:p>
    <w:p w14:paraId="5E87E9F4" w14:textId="77777777" w:rsidR="001D52D8" w:rsidRPr="001D52D8" w:rsidRDefault="001D52D8" w:rsidP="001D52D8">
      <w:pPr>
        <w:widowControl w:val="0"/>
        <w:tabs>
          <w:tab w:val="left" w:pos="5112"/>
        </w:tabs>
        <w:suppressAutoHyphens/>
        <w:spacing w:after="0" w:line="240" w:lineRule="auto"/>
        <w:rPr>
          <w:rFonts w:ascii="Arial" w:eastAsia="Tahoma" w:hAnsi="Arial" w:cs="Times New Roman"/>
          <w:kern w:val="0"/>
          <w:sz w:val="26"/>
          <w:szCs w:val="20"/>
          <w14:ligatures w14:val="none"/>
        </w:rPr>
      </w:pPr>
    </w:p>
    <w:p w14:paraId="1F27157A" w14:textId="77777777" w:rsidR="001D52D8" w:rsidRPr="001D52D8" w:rsidRDefault="001D52D8" w:rsidP="001D52D8">
      <w:pPr>
        <w:widowControl w:val="0"/>
        <w:tabs>
          <w:tab w:val="left" w:pos="5112"/>
        </w:tabs>
        <w:suppressAutoHyphens/>
        <w:spacing w:after="0" w:line="240" w:lineRule="auto"/>
        <w:rPr>
          <w:rFonts w:ascii="Arial" w:eastAsia="Tahoma" w:hAnsi="Arial" w:cs="Times New Roman"/>
          <w:kern w:val="0"/>
          <w:sz w:val="26"/>
          <w:szCs w:val="20"/>
          <w14:ligatures w14:val="none"/>
        </w:rPr>
      </w:pPr>
    </w:p>
    <w:p w14:paraId="396FA903" w14:textId="77777777" w:rsidR="001D52D8" w:rsidRPr="001D52D8" w:rsidRDefault="001D52D8" w:rsidP="001D52D8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                                                                             ....................................................................................................</w:t>
      </w:r>
    </w:p>
    <w:p w14:paraId="0BB39AB4" w14:textId="13FD6990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Cs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                                              </w:t>
      </w:r>
      <w:r w:rsidR="00A53C97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    </w:t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>Wykonawca lub upełnomocniony przedstawiciel Wykonawcy</w:t>
      </w:r>
    </w:p>
    <w:p w14:paraId="57837041" w14:textId="77777777" w:rsidR="00F00EA7" w:rsidRDefault="00F00EA7" w:rsidP="001D52D8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sectPr w:rsidR="00F00E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11EA96" w14:textId="7BC76DFC" w:rsidR="001D52D8" w:rsidRPr="001D52D8" w:rsidRDefault="001D52D8" w:rsidP="00F00EA7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lastRenderedPageBreak/>
        <w:t>( zał. nr 3 )</w:t>
      </w:r>
    </w:p>
    <w:p w14:paraId="0A61476D" w14:textId="77777777" w:rsidR="001D52D8" w:rsidRPr="001D52D8" w:rsidRDefault="001D52D8" w:rsidP="001D52D8">
      <w:pPr>
        <w:spacing w:before="100" w:beforeAutospacing="1" w:after="119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</w:t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dnia …………</w:t>
      </w:r>
    </w:p>
    <w:p w14:paraId="50FDC649" w14:textId="77777777" w:rsidR="001D52D8" w:rsidRPr="001D52D8" w:rsidRDefault="001D52D8" w:rsidP="001D52D8">
      <w:pPr>
        <w:spacing w:after="12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</w:t>
      </w:r>
      <w:r w:rsidRPr="001D52D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..</w:t>
      </w:r>
    </w:p>
    <w:p w14:paraId="32ACC65F" w14:textId="77777777" w:rsidR="001D52D8" w:rsidRPr="001D52D8" w:rsidRDefault="001D52D8" w:rsidP="001D52D8">
      <w:pPr>
        <w:spacing w:after="12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                   </w:t>
      </w:r>
      <w:r w:rsidRPr="001D52D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(pieczęć oferenta)</w:t>
      </w:r>
    </w:p>
    <w:p w14:paraId="2942FAE9" w14:textId="77777777" w:rsidR="001D52D8" w:rsidRPr="001D52D8" w:rsidRDefault="001D52D8" w:rsidP="001D52D8">
      <w:pPr>
        <w:spacing w:after="12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09A092AA" w14:textId="77777777" w:rsidR="001D52D8" w:rsidRPr="001D52D8" w:rsidRDefault="001D52D8" w:rsidP="001D52D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pl-PL"/>
          <w14:ligatures w14:val="none"/>
        </w:rPr>
        <w:t>OŚWIADCZENIE</w:t>
      </w:r>
    </w:p>
    <w:p w14:paraId="70274B50" w14:textId="77777777" w:rsidR="001D52D8" w:rsidRPr="001D52D8" w:rsidRDefault="001D52D8" w:rsidP="001D52D8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o spełnieniu warunków zawartych w zapytaniu ofertowym dotyczącym zadania :</w:t>
      </w:r>
    </w:p>
    <w:p w14:paraId="2E8127D0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 xml:space="preserve">utrzymanie i konserwacja drogowych sygnalizacji świetlnych </w:t>
      </w:r>
    </w:p>
    <w:p w14:paraId="2BE111D5" w14:textId="77777777" w:rsidR="001D52D8" w:rsidRPr="001D52D8" w:rsidRDefault="001D52D8" w:rsidP="001D52D8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 xml:space="preserve">na terenie miasta Kostrzyn nad Odrą </w:t>
      </w:r>
    </w:p>
    <w:p w14:paraId="7475E5DA" w14:textId="77777777" w:rsidR="001D52D8" w:rsidRPr="001D52D8" w:rsidRDefault="001D52D8" w:rsidP="001D52D8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</w:p>
    <w:p w14:paraId="69FFD55A" w14:textId="77777777" w:rsidR="001D52D8" w:rsidRPr="001D52D8" w:rsidRDefault="001D52D8" w:rsidP="001D52D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Przystępując do postępowania w sprawie udzielenia zamówienia publicznego pn.</w:t>
      </w:r>
      <w:r w:rsidRPr="001D52D8"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 xml:space="preserve"> utrzymanie                         i konserwacja drogowych sygnalizacji świetlnych na terenie miasta Kostrzyn nad Odrą</w:t>
      </w:r>
    </w:p>
    <w:p w14:paraId="16A8D2F6" w14:textId="77777777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5B1E51B" w14:textId="77777777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Imię i nazwisko ....................................................................................................................................</w:t>
      </w:r>
    </w:p>
    <w:p w14:paraId="74AF306C" w14:textId="77777777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reprezentując firmę ..............................................................................................................................</w:t>
      </w:r>
    </w:p>
    <w:p w14:paraId="7FE1837C" w14:textId="77777777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..............................................................................................................................</w:t>
      </w:r>
    </w:p>
    <w:p w14:paraId="097E2DC0" w14:textId="77777777" w:rsidR="001D52D8" w:rsidRPr="001D52D8" w:rsidRDefault="001D52D8" w:rsidP="001D52D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jako upoważniony w imieniu reprezentowanej przeze mnie firmy oświadczam/my, że  :</w:t>
      </w:r>
    </w:p>
    <w:p w14:paraId="48ADE269" w14:textId="77777777" w:rsidR="001D52D8" w:rsidRPr="001D52D8" w:rsidRDefault="001D52D8" w:rsidP="001D52D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I</w:t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Spełniamy warunki udziału w postępowaniu określone w zapytaniu ofertowym zamawiającego, dotyczące w szczególności : </w:t>
      </w:r>
    </w:p>
    <w:p w14:paraId="51D3B0CF" w14:textId="77777777" w:rsidR="001D52D8" w:rsidRPr="001D52D8" w:rsidRDefault="001D52D8" w:rsidP="001D52D8">
      <w:pPr>
        <w:widowControl w:val="0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posiadania wiedzy, wymaganych uprawnień i doświadczenia</w:t>
      </w:r>
    </w:p>
    <w:p w14:paraId="4132C6CC" w14:textId="77777777" w:rsidR="001D52D8" w:rsidRPr="001D52D8" w:rsidRDefault="001D52D8" w:rsidP="001D52D8">
      <w:pPr>
        <w:widowControl w:val="0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dysponowania odpowiednim potencjałem technicznym</w:t>
      </w:r>
    </w:p>
    <w:p w14:paraId="54015288" w14:textId="77777777" w:rsidR="001D52D8" w:rsidRPr="001D52D8" w:rsidRDefault="001D52D8" w:rsidP="001D52D8">
      <w:pPr>
        <w:widowControl w:val="0"/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sytuacji ekonomicznej i finansowej umożliwiającej wykonanie zamówienia</w:t>
      </w:r>
    </w:p>
    <w:p w14:paraId="51C7FDC0" w14:textId="77777777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II </w:t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Jednocześnie oświadczam/my, że </w:t>
      </w:r>
    </w:p>
    <w:p w14:paraId="005EA07F" w14:textId="77777777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- w stosunku do firmy, którą reprezentuję nie otwarto likwidacji lub nie ogłoszono upadłości</w:t>
      </w:r>
      <w:r w:rsidRPr="001D52D8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1</w:t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 firma po ogłoszeniu upadłości zawarła układ zatwierdzony prawomocnym postanowieniem sądu i układ nie przewiduje zaspokojenia wierzycieli przez likwidację majątku upadłego )</w:t>
      </w:r>
      <w:r w:rsidRPr="001D52D8">
        <w:rPr>
          <w:rFonts w:ascii="Times New Roman" w:eastAsia="Tahoma" w:hAnsi="Times New Roman" w:cs="Times New Roman"/>
          <w:kern w:val="0"/>
          <w:vertAlign w:val="superscript"/>
          <w:lang w:eastAsia="pl-PL"/>
          <w14:ligatures w14:val="none"/>
        </w:rPr>
        <w:footnoteReference w:id="1"/>
      </w: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493FD146" w14:textId="77777777" w:rsidR="001D52D8" w:rsidRPr="001D52D8" w:rsidRDefault="001D52D8" w:rsidP="001D52D8">
      <w:pPr>
        <w:widowControl w:val="0"/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- firma nie zalega z uiszczeniem podatków, opłat lub składek na ubezpieczenia społeczne lub zdrowotne</w:t>
      </w:r>
      <w:r w:rsidRPr="001D52D8">
        <w:rPr>
          <w:rFonts w:ascii="Times New Roman" w:eastAsia="Tahoma" w:hAnsi="Times New Roman" w:cs="Times New Roman"/>
          <w:kern w:val="0"/>
          <w:vertAlign w:val="superscript"/>
          <w14:ligatures w14:val="none"/>
        </w:rPr>
        <w:t>1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>,             ( firma uzyskała przewidziane prawem zwolnienie, odroczenie, rozłożenie na raty zaległych płatności lub wstrzymanie w całości wykonania decyzji właściwego organu )</w:t>
      </w:r>
      <w:r w:rsidRPr="001D52D8">
        <w:rPr>
          <w:rFonts w:ascii="Times New Roman" w:eastAsia="Tahoma" w:hAnsi="Times New Roman" w:cs="Times New Roman"/>
          <w:kern w:val="0"/>
          <w:vertAlign w:val="superscript"/>
          <w14:ligatures w14:val="none"/>
        </w:rPr>
        <w:t>1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</w:t>
      </w:r>
    </w:p>
    <w:p w14:paraId="304C398F" w14:textId="77777777" w:rsidR="001D52D8" w:rsidRPr="001D52D8" w:rsidRDefault="001D52D8" w:rsidP="001D52D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- osoby fizyczne, wspólnika, partnera, członka zarządu, komplementariusza, urzędującego członka organu zarządzającego prawomocnie skazano/nie skazano</w:t>
      </w:r>
      <w:r w:rsidRPr="001D52D8">
        <w:rPr>
          <w:rFonts w:ascii="Times New Roman" w:eastAsia="Tahoma" w:hAnsi="Times New Roman" w:cs="Times New Roman"/>
          <w:kern w:val="0"/>
          <w:vertAlign w:val="superscript"/>
          <w14:ligatures w14:val="none"/>
        </w:rPr>
        <w:t>1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za przestępstwo popełnione w związku z postępowaniem                       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Pr="001D52D8">
        <w:rPr>
          <w:rFonts w:ascii="Times New Roman" w:eastAsia="Tahoma" w:hAnsi="Times New Roman" w:cs="Times New Roman"/>
          <w:kern w:val="0"/>
          <w:vertAlign w:val="superscript"/>
          <w14:ligatures w14:val="none"/>
        </w:rPr>
        <w:t>1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>.</w:t>
      </w:r>
    </w:p>
    <w:p w14:paraId="7748DD9D" w14:textId="77777777" w:rsidR="001D52D8" w:rsidRPr="001D52D8" w:rsidRDefault="001D52D8" w:rsidP="001D52D8">
      <w:pPr>
        <w:widowControl w:val="0"/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</w:p>
    <w:p w14:paraId="3B0E171C" w14:textId="2CD350FD" w:rsidR="001D52D8" w:rsidRPr="001D52D8" w:rsidRDefault="001D52D8" w:rsidP="001D52D8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potwierdzenie spełnienia wyżej wymienionych warunków do oferty załączamy wszystkie dokumenty                i oświadczenia wskazane przez Zamawiającego w zapytaniu ofertowym.</w:t>
      </w:r>
    </w:p>
    <w:p w14:paraId="269966F0" w14:textId="77777777" w:rsidR="001D52D8" w:rsidRPr="001D52D8" w:rsidRDefault="001D52D8" w:rsidP="001D52D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 dnia .....................</w:t>
      </w:r>
    </w:p>
    <w:p w14:paraId="660ECFE4" w14:textId="77777777" w:rsidR="001D52D8" w:rsidRPr="001D52D8" w:rsidRDefault="001D52D8" w:rsidP="001D52D8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  <w:t xml:space="preserve">                                                                        ....................................................................................................</w:t>
      </w:r>
    </w:p>
    <w:p w14:paraId="6876407C" w14:textId="77777777" w:rsidR="00F00EA7" w:rsidRDefault="001D52D8" w:rsidP="00A53C97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sectPr w:rsidR="00F00E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          </w:t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ab/>
        <w:t xml:space="preserve">                Wykonawca lub upełnomocniony przedstawiciel Wykonawcy</w:t>
      </w:r>
    </w:p>
    <w:bookmarkEnd w:id="0"/>
    <w:p w14:paraId="798E22E3" w14:textId="34998B74" w:rsidR="000A5742" w:rsidRPr="001D52D8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lastRenderedPageBreak/>
        <w:t xml:space="preserve">( zał. nr </w:t>
      </w: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>4</w:t>
      </w:r>
      <w:r w:rsidRPr="001D52D8"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 )</w:t>
      </w:r>
    </w:p>
    <w:p w14:paraId="09A0B40F" w14:textId="351AD005" w:rsidR="000A5742" w:rsidRPr="001260D9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6"/>
          <w:szCs w:val="26"/>
          <w14:ligatures w14:val="none"/>
        </w:rPr>
      </w:pPr>
      <w:r w:rsidRPr="001260D9">
        <w:rPr>
          <w:rFonts w:ascii="Times New Roman" w:eastAsia="Tahoma" w:hAnsi="Times New Roman" w:cs="Times New Roman"/>
          <w:b/>
          <w:kern w:val="0"/>
          <w:sz w:val="26"/>
          <w:szCs w:val="26"/>
          <w14:ligatures w14:val="none"/>
        </w:rPr>
        <w:t xml:space="preserve">Umowa na utrzymanie i konserwację </w:t>
      </w:r>
    </w:p>
    <w:p w14:paraId="752856EC" w14:textId="77777777" w:rsidR="000A5742" w:rsidRPr="001260D9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6"/>
          <w:szCs w:val="26"/>
          <w14:ligatures w14:val="none"/>
        </w:rPr>
      </w:pPr>
      <w:r w:rsidRPr="001260D9">
        <w:rPr>
          <w:rFonts w:ascii="Times New Roman" w:eastAsia="Tahoma" w:hAnsi="Times New Roman" w:cs="Times New Roman"/>
          <w:b/>
          <w:kern w:val="0"/>
          <w:sz w:val="26"/>
          <w:szCs w:val="26"/>
          <w14:ligatures w14:val="none"/>
        </w:rPr>
        <w:t>drogowych sygnalizacji świetlnych</w:t>
      </w:r>
    </w:p>
    <w:p w14:paraId="279B93C5" w14:textId="77777777" w:rsidR="000A5742" w:rsidRPr="001260D9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26"/>
          <w:szCs w:val="26"/>
          <w14:ligatures w14:val="none"/>
        </w:rPr>
      </w:pPr>
      <w:r w:rsidRPr="001260D9">
        <w:rPr>
          <w:rFonts w:ascii="Times New Roman" w:eastAsia="Tahoma" w:hAnsi="Times New Roman" w:cs="Times New Roman"/>
          <w:b/>
          <w:kern w:val="0"/>
          <w:sz w:val="26"/>
          <w:szCs w:val="26"/>
          <w14:ligatures w14:val="none"/>
        </w:rPr>
        <w:t xml:space="preserve">nr </w:t>
      </w:r>
      <w:r w:rsidRPr="001260D9">
        <w:rPr>
          <w:rFonts w:ascii="Times New Roman" w:hAnsi="Times New Roman" w:cs="Times New Roman"/>
          <w:b/>
          <w:sz w:val="26"/>
          <w:szCs w:val="26"/>
        </w:rPr>
        <w:t>GK.7031</w:t>
      </w:r>
      <w:r>
        <w:rPr>
          <w:rFonts w:ascii="Times New Roman" w:hAnsi="Times New Roman" w:cs="Times New Roman"/>
          <w:b/>
          <w:sz w:val="26"/>
          <w:szCs w:val="26"/>
        </w:rPr>
        <w:t>…...</w:t>
      </w:r>
      <w:r w:rsidRPr="001260D9">
        <w:rPr>
          <w:rFonts w:ascii="Times New Roman" w:hAnsi="Times New Roman" w:cs="Times New Roman"/>
          <w:b/>
          <w:sz w:val="26"/>
          <w:szCs w:val="26"/>
        </w:rPr>
        <w:t>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1260D9">
        <w:rPr>
          <w:rFonts w:ascii="Times New Roman" w:hAnsi="Times New Roman" w:cs="Times New Roman"/>
          <w:b/>
          <w:sz w:val="26"/>
          <w:szCs w:val="26"/>
        </w:rPr>
        <w:t>.JG</w:t>
      </w:r>
    </w:p>
    <w:p w14:paraId="1680C61C" w14:textId="77777777" w:rsidR="000A5742" w:rsidRPr="001D7723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kern w:val="0"/>
          <w14:ligatures w14:val="none"/>
        </w:rPr>
      </w:pPr>
    </w:p>
    <w:p w14:paraId="653CD5F8" w14:textId="77777777" w:rsidR="000A5742" w:rsidRPr="001D7723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7723">
        <w:rPr>
          <w:rFonts w:ascii="Times New Roman" w:eastAsia="Times New Roman" w:hAnsi="Times New Roman" w:cs="Times New Roman"/>
          <w:kern w:val="0"/>
          <w14:ligatures w14:val="none"/>
        </w:rPr>
        <w:t>W dniu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………………</w:t>
      </w:r>
      <w:r w:rsidRPr="007608B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 w:rsidRPr="001D7723">
        <w:rPr>
          <w:rFonts w:ascii="Times New Roman" w:eastAsia="Times New Roman" w:hAnsi="Times New Roman" w:cs="Times New Roman"/>
          <w:kern w:val="0"/>
          <w14:ligatures w14:val="none"/>
        </w:rPr>
        <w:t xml:space="preserve"> pomiędzy</w:t>
      </w:r>
      <w:r w:rsidRPr="001D7723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Miastem Kostrzyn nad Odrą, ul. Graniczna 2 </w:t>
      </w:r>
      <w:r w:rsidRPr="001D7723">
        <w:rPr>
          <w:rFonts w:ascii="Times New Roman" w:eastAsia="Times New Roman" w:hAnsi="Times New Roman" w:cs="Times New Roman"/>
          <w:kern w:val="0"/>
          <w14:ligatures w14:val="none"/>
        </w:rPr>
        <w:t>zwanym dalej „Zamawiającym” w imieniu, którego działa:</w:t>
      </w:r>
    </w:p>
    <w:p w14:paraId="69E974F7" w14:textId="77777777" w:rsidR="000A5742" w:rsidRPr="001D7723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1D7723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Burmistrz – dr Andrzej </w:t>
      </w:r>
      <w:proofErr w:type="spellStart"/>
      <w:r w:rsidRPr="001D7723">
        <w:rPr>
          <w:rFonts w:ascii="Times New Roman" w:eastAsia="Times New Roman" w:hAnsi="Times New Roman" w:cs="Times New Roman"/>
          <w:b/>
          <w:kern w:val="0"/>
          <w14:ligatures w14:val="none"/>
        </w:rPr>
        <w:t>Kunt</w:t>
      </w:r>
      <w:proofErr w:type="spellEnd"/>
    </w:p>
    <w:p w14:paraId="3C391AD2" w14:textId="77777777" w:rsidR="000A5742" w:rsidRPr="001D7723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1D7723">
        <w:rPr>
          <w:rFonts w:ascii="Times New Roman" w:eastAsia="Tahoma" w:hAnsi="Times New Roman" w:cs="Times New Roman"/>
          <w:b/>
          <w:kern w:val="0"/>
          <w:szCs w:val="20"/>
          <w14:ligatures w14:val="none"/>
        </w:rPr>
        <w:t xml:space="preserve">przy kontrasygnacie Skarbnika - </w:t>
      </w:r>
      <w:r w:rsidRPr="001D7723">
        <w:rPr>
          <w:rFonts w:ascii="Times New Roman" w:hAnsi="Times New Roman" w:cs="Times New Roman"/>
          <w:b/>
          <w:bCs/>
        </w:rPr>
        <w:t xml:space="preserve">Mirelli </w:t>
      </w:r>
      <w:proofErr w:type="spellStart"/>
      <w:r w:rsidRPr="001D7723">
        <w:rPr>
          <w:rFonts w:ascii="Times New Roman" w:hAnsi="Times New Roman" w:cs="Times New Roman"/>
          <w:b/>
          <w:bCs/>
        </w:rPr>
        <w:t>Ławońskiej</w:t>
      </w:r>
      <w:proofErr w:type="spellEnd"/>
    </w:p>
    <w:p w14:paraId="75C6C420" w14:textId="77777777" w:rsidR="000A5742" w:rsidRPr="001D7723" w:rsidRDefault="000A5742" w:rsidP="000A57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D7723">
        <w:rPr>
          <w:rFonts w:ascii="Times New Roman" w:eastAsia="Times New Roman" w:hAnsi="Times New Roman" w:cs="Times New Roman"/>
          <w:kern w:val="0"/>
          <w14:ligatures w14:val="none"/>
        </w:rPr>
        <w:t>z jednej strony,</w:t>
      </w:r>
    </w:p>
    <w:p w14:paraId="655EF7A8" w14:textId="77777777" w:rsidR="000A5742" w:rsidRPr="001D7723" w:rsidRDefault="000A5742" w:rsidP="000A5742">
      <w:pPr>
        <w:spacing w:after="0"/>
        <w:jc w:val="both"/>
        <w:rPr>
          <w:rFonts w:ascii="Times New Roman" w:hAnsi="Times New Roman" w:cs="Times New Roman"/>
          <w:szCs w:val="24"/>
        </w:rPr>
      </w:pPr>
      <w:r w:rsidRPr="001D7723">
        <w:rPr>
          <w:rFonts w:ascii="Times New Roman" w:hAnsi="Times New Roman" w:cs="Times New Roman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Cs w:val="24"/>
        </w:rPr>
        <w:t>……………</w:t>
      </w:r>
      <w:r w:rsidRPr="001D7723">
        <w:rPr>
          <w:rFonts w:ascii="Times New Roman" w:hAnsi="Times New Roman" w:cs="Times New Roman"/>
          <w:szCs w:val="24"/>
        </w:rPr>
        <w:t xml:space="preserve">  </w:t>
      </w:r>
    </w:p>
    <w:p w14:paraId="074FE7F0" w14:textId="77777777" w:rsidR="000A5742" w:rsidRPr="001D7723" w:rsidRDefault="000A5742" w:rsidP="000A5742">
      <w:pPr>
        <w:spacing w:after="0"/>
        <w:jc w:val="both"/>
        <w:rPr>
          <w:rFonts w:ascii="Times New Roman" w:hAnsi="Times New Roman" w:cs="Times New Roman"/>
          <w:szCs w:val="24"/>
        </w:rPr>
      </w:pPr>
      <w:r w:rsidRPr="001D7723">
        <w:rPr>
          <w:rFonts w:ascii="Times New Roman" w:hAnsi="Times New Roman" w:cs="Times New Roman"/>
          <w:szCs w:val="24"/>
        </w:rPr>
        <w:t xml:space="preserve">prowadzącym działalność gospodarczą pn. </w:t>
      </w:r>
      <w:r>
        <w:rPr>
          <w:rFonts w:ascii="Times New Roman" w:hAnsi="Times New Roman" w:cs="Times New Roman"/>
          <w:b/>
          <w:bCs/>
          <w:szCs w:val="24"/>
        </w:rPr>
        <w:t>…………</w:t>
      </w:r>
      <w:r w:rsidRPr="001D7723">
        <w:rPr>
          <w:rFonts w:ascii="Times New Roman" w:hAnsi="Times New Roman" w:cs="Times New Roman"/>
          <w:b/>
          <w:bCs/>
          <w:szCs w:val="24"/>
        </w:rPr>
        <w:t>,</w:t>
      </w:r>
      <w:r w:rsidRPr="001D7723">
        <w:rPr>
          <w:rFonts w:ascii="Times New Roman" w:hAnsi="Times New Roman" w:cs="Times New Roman"/>
          <w:szCs w:val="24"/>
        </w:rPr>
        <w:t xml:space="preserve"> mającym swoją siedzibę w</w:t>
      </w:r>
      <w:r w:rsidRPr="001D7723">
        <w:rPr>
          <w:rFonts w:ascii="Times New Roman" w:hAnsi="Times New Roman" w:cs="Times New Roman"/>
          <w:b/>
          <w:szCs w:val="24"/>
        </w:rPr>
        <w:t xml:space="preserve">:  </w:t>
      </w:r>
      <w:r>
        <w:rPr>
          <w:rFonts w:ascii="Times New Roman" w:hAnsi="Times New Roman" w:cs="Times New Roman"/>
          <w:b/>
          <w:szCs w:val="24"/>
        </w:rPr>
        <w:t>…………………</w:t>
      </w:r>
      <w:r w:rsidRPr="001D7723">
        <w:rPr>
          <w:rFonts w:ascii="Times New Roman" w:hAnsi="Times New Roman" w:cs="Times New Roman"/>
          <w:szCs w:val="24"/>
        </w:rPr>
        <w:t xml:space="preserve">, działającym w oparciu o wpis </w:t>
      </w:r>
      <w:r>
        <w:rPr>
          <w:rFonts w:ascii="Times New Roman" w:hAnsi="Times New Roman" w:cs="Times New Roman"/>
          <w:szCs w:val="24"/>
        </w:rPr>
        <w:t>……………………</w:t>
      </w:r>
      <w:r w:rsidRPr="001D7723">
        <w:rPr>
          <w:rFonts w:ascii="Times New Roman" w:hAnsi="Times New Roman" w:cs="Times New Roman"/>
          <w:szCs w:val="24"/>
        </w:rPr>
        <w:t xml:space="preserve">, </w:t>
      </w:r>
      <w:r w:rsidRPr="001D7723">
        <w:rPr>
          <w:rFonts w:ascii="Times New Roman" w:eastAsia="Times New Roman" w:hAnsi="Times New Roman" w:cs="Times New Roman"/>
          <w:kern w:val="0"/>
          <w14:ligatures w14:val="none"/>
        </w:rPr>
        <w:t xml:space="preserve">zwanymi dalej „Wykonawcą” z drugiej strony, </w:t>
      </w:r>
    </w:p>
    <w:p w14:paraId="1F8197FD" w14:textId="77777777" w:rsidR="000A5742" w:rsidRPr="001D7723" w:rsidRDefault="000A5742" w:rsidP="000A57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1D7723">
        <w:rPr>
          <w:rFonts w:ascii="Times New Roman" w:eastAsia="Times New Roman" w:hAnsi="Times New Roman" w:cs="Times New Roman"/>
          <w:kern w:val="0"/>
          <w14:ligatures w14:val="none"/>
        </w:rPr>
        <w:t>została zawarta umowa następującej treści:</w:t>
      </w:r>
    </w:p>
    <w:p w14:paraId="49B0886C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</w:p>
    <w:p w14:paraId="146E63F7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1</w:t>
      </w:r>
    </w:p>
    <w:p w14:paraId="69FDAE34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Przedmiot umowy</w:t>
      </w:r>
    </w:p>
    <w:p w14:paraId="4410F8ED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14:ligatures w14:val="none"/>
        </w:rPr>
        <w:t>1. Zamawiający zleca, a Wykonawca przyjmuje do wykonania roboty budowlane polegające na:</w:t>
      </w:r>
      <w:r w:rsidRPr="001D52D8">
        <w:rPr>
          <w:rFonts w:ascii="Times New Roman" w:eastAsia="Tahoma" w:hAnsi="Times New Roman" w:cs="Times New Roman"/>
          <w:color w:val="000000"/>
          <w:kern w:val="0"/>
          <w14:ligatures w14:val="none"/>
        </w:rPr>
        <w:br/>
        <w:t xml:space="preserve">    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 xml:space="preserve">utrzymaniu i konserwacji drogowych sygnalizacji świetlnych na terenie miasta 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br/>
        <w:t xml:space="preserve">    Kostrzyn nad Odrą </w:t>
      </w:r>
    </w:p>
    <w:p w14:paraId="5A2A757C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2. Zamówienie obejmuje:</w:t>
      </w:r>
    </w:p>
    <w:p w14:paraId="29EA0AA3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utrzymanie i konserwację sygnalizacji świetlnych na terenie miasta Kostrzyn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nad Odrą, zgodnie z wykazem stanowiącym załącznik nr 1 do niniejszej umowy. </w:t>
      </w:r>
    </w:p>
    <w:p w14:paraId="12A6DAF8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 Zakres przedmiotu umowy w punkcie 1 obejmuje w szczególności:</w:t>
      </w:r>
    </w:p>
    <w:p w14:paraId="262B2813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3.1 Utrzymanie właściwego stanu technicznego urządzeń, zgodnie z obowiązującymi w tym zakresie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  przepisami, zapewniającego ich ciągłą i bezawaryjną eksploatację: </w:t>
      </w:r>
    </w:p>
    <w:p w14:paraId="60AD1B6B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latarń sygnalizacyjnych ruchu kołowego i pieszego </w:t>
      </w:r>
    </w:p>
    <w:p w14:paraId="6C01D2C0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masztów i wysięgników nad jezdnią dla sygnalizatorów wiszących,</w:t>
      </w:r>
    </w:p>
    <w:p w14:paraId="1CFF0BC2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sygnalizatorów akustycznych,</w:t>
      </w:r>
    </w:p>
    <w:p w14:paraId="7F72DCA0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 instalacji kablowej zasilającej i sterującej,</w:t>
      </w:r>
    </w:p>
    <w:p w14:paraId="7486ED71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sterowników, szaf sterowniczych</w:t>
      </w:r>
    </w:p>
    <w:p w14:paraId="77500A0C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44" w:hanging="284"/>
        <w:jc w:val="both"/>
        <w:rPr>
          <w:rFonts w:ascii="Times New Roman" w:eastAsia="Tahoma" w:hAnsi="Times New Roman" w:cs="Times New Roman"/>
          <w:kern w:val="0"/>
          <w:u w:val="single"/>
          <w14:ligatures w14:val="none"/>
        </w:rPr>
      </w:pPr>
      <w:r w:rsidRPr="001D52D8">
        <w:rPr>
          <w:rFonts w:ascii="Times New Roman" w:eastAsia="Tahoma" w:hAnsi="Times New Roman" w:cs="Times New Roman"/>
          <w:b/>
          <w:bCs/>
          <w:kern w:val="0"/>
          <w14:ligatures w14:val="none"/>
        </w:rPr>
        <w:t xml:space="preserve">    </w:t>
      </w:r>
      <w:r w:rsidRPr="001D52D8"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  <w:t>Objazdy wraz z oględzinami sygnalizacji nie rzadziej niż dwa razy w miesiącu, z adnotacją</w:t>
      </w:r>
      <w:r w:rsidRPr="001D52D8"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  <w:br/>
        <w:t>w dzienniku eksploatacyjnym sygnalizacji (w karcie dziennika utrzymania sygnalizacji świetlnej)</w:t>
      </w:r>
      <w:r w:rsidRPr="001D52D8">
        <w:rPr>
          <w:rFonts w:ascii="Times New Roman" w:eastAsia="Tahoma" w:hAnsi="Times New Roman" w:cs="Times New Roman"/>
          <w:kern w:val="0"/>
          <w:u w:val="single"/>
          <w14:ligatures w14:val="none"/>
        </w:rPr>
        <w:t>.</w:t>
      </w:r>
    </w:p>
    <w:p w14:paraId="549E7441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3.2 Dokonywanie rutynowych przeglądów pracy i stanu technicznego urządzeń oraz przeglądów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   okresowych nie rzadziej niż </w:t>
      </w:r>
      <w:r w:rsidRPr="001D52D8"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  <w:t>raz w kwartale, odnotowując to w dzienniku eksploatacyjnym</w:t>
      </w:r>
      <w:r w:rsidRPr="001D52D8"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  <w:br/>
      </w:r>
      <w:r w:rsidRPr="001D52D8">
        <w:rPr>
          <w:rFonts w:ascii="Times New Roman" w:eastAsia="Tahoma" w:hAnsi="Times New Roman" w:cs="Times New Roman"/>
          <w:b/>
          <w:bCs/>
          <w:kern w:val="0"/>
          <w14:ligatures w14:val="none"/>
        </w:rPr>
        <w:t xml:space="preserve">       </w:t>
      </w:r>
      <w:r w:rsidRPr="001D52D8">
        <w:rPr>
          <w:rFonts w:ascii="Times New Roman" w:eastAsia="Tahoma" w:hAnsi="Times New Roman" w:cs="Times New Roman"/>
          <w:b/>
          <w:bCs/>
          <w:kern w:val="0"/>
          <w:u w:val="single"/>
          <w14:ligatures w14:val="none"/>
        </w:rPr>
        <w:t>sygnalizacji (w karcie dziennika utrzymania sygnalizacji świetlnej),</w:t>
      </w:r>
    </w:p>
    <w:p w14:paraId="5DDED23B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44" w:hanging="28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- sprawdzanie poprawności działania pracy sygnalizacji, okresowe testowanie stanu kolizji, okresowe sprawdzanie nadzoru żarówek „R", pomiar oporności i indukcyjności pętli, sprawdzanie skuteczności zerowania, oporności i ciągłości żył, pomiar rezystancji izolacji kabli sterowniczych. Wszelkie pomiary winne być udokumentowane.</w:t>
      </w:r>
    </w:p>
    <w:p w14:paraId="4833FB7F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3.3 Usuwanie usterek, bieżącą konserwację i drobne naprawy: </w:t>
      </w:r>
    </w:p>
    <w:p w14:paraId="0D441DB8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wymianę żarówek</w:t>
      </w:r>
    </w:p>
    <w:p w14:paraId="0934C283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wymianę uszkodzonych daszków i zamknięć komór,</w:t>
      </w:r>
    </w:p>
    <w:p w14:paraId="4816C493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 wymianę soczewek, uszczelek, odbłyśników</w:t>
      </w:r>
    </w:p>
    <w:p w14:paraId="2C8022F4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naprawę pakietów wykonawczych w sterownikach (PGS, PKT, PZR )</w:t>
      </w:r>
    </w:p>
    <w:p w14:paraId="4AC9C587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naprawę przycisków dla pieszych w sygnalizacjach wzbudzanych </w:t>
      </w:r>
    </w:p>
    <w:p w14:paraId="39ABB28C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naprawę sygnalizatorów akustycznych</w:t>
      </w:r>
    </w:p>
    <w:p w14:paraId="0AED6AEC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    - mycie komór sygnalizacji -  raz w roku.</w:t>
      </w:r>
    </w:p>
    <w:p w14:paraId="512B8CD7" w14:textId="77777777" w:rsidR="000A5742" w:rsidRPr="001D52D8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</w:t>
      </w:r>
      <w:r>
        <w:rPr>
          <w:rFonts w:ascii="Times New Roman" w:eastAsia="Tahoma" w:hAnsi="Times New Roman" w:cs="Times New Roman"/>
          <w:kern w:val="0"/>
          <w14:ligatures w14:val="none"/>
        </w:rPr>
        <w:t>4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Prowadzenie na bieżąco dzienników eksploatacyjnych sygnalizacji świetlnych.</w:t>
      </w:r>
    </w:p>
    <w:p w14:paraId="0EC6FB49" w14:textId="77777777" w:rsidR="000A5742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44" w:hanging="28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3.</w:t>
      </w:r>
      <w:r>
        <w:rPr>
          <w:rFonts w:ascii="Times New Roman" w:eastAsia="Tahoma" w:hAnsi="Times New Roman" w:cs="Times New Roman"/>
          <w:kern w:val="0"/>
          <w14:ligatures w14:val="none"/>
        </w:rPr>
        <w:t>5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Przyjmowanie zgłoszeń o nieprawidłowym funkcjonowaniu sygnalizacji</w:t>
      </w:r>
      <w:r w:rsidRPr="002130D3">
        <w:rPr>
          <w:rFonts w:ascii="Times New Roman" w:eastAsia="Tahoma" w:hAnsi="Times New Roman" w:cs="Times New Roman"/>
          <w:kern w:val="0"/>
          <w14:ligatures w14:val="none"/>
        </w:rPr>
        <w:t xml:space="preserve"> świetlnych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i niezwłoczne ich usunięcie.</w:t>
      </w:r>
    </w:p>
    <w:p w14:paraId="02A2D792" w14:textId="77777777" w:rsidR="000A5742" w:rsidRDefault="000A5742" w:rsidP="000A574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44" w:hanging="284"/>
        <w:jc w:val="both"/>
        <w:rPr>
          <w:rFonts w:ascii="Times New Roman" w:eastAsia="Tahoma" w:hAnsi="Times New Roman" w:cs="Times New Roman"/>
          <w:kern w:val="0"/>
          <w14:ligatures w14:val="none"/>
        </w:rPr>
      </w:pPr>
    </w:p>
    <w:p w14:paraId="3C34AA6C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14:ligatures w14:val="none"/>
        </w:rPr>
      </w:pPr>
    </w:p>
    <w:p w14:paraId="4B7AB56C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3D8EC5F4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2</w:t>
      </w:r>
    </w:p>
    <w:p w14:paraId="294CF3B0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Termin realizacji Umowy</w:t>
      </w:r>
    </w:p>
    <w:p w14:paraId="082D7CCF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1. Wykonawca wykona przedmiot umowy w terminie:</w:t>
      </w:r>
    </w:p>
    <w:p w14:paraId="5419CAD1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 od dnia </w:t>
      </w: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01.01.202</w:t>
      </w:r>
      <w:r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6</w:t>
      </w: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r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. do dnia </w:t>
      </w: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31.12.202</w:t>
      </w:r>
      <w:r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6</w:t>
      </w: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 xml:space="preserve">r. </w:t>
      </w:r>
    </w:p>
    <w:p w14:paraId="7C86A7E9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2. Przez zakończenie przedmiotu umowy rozumie się dokonanie odbioru końcowego i przekazanie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Zamawiającemu wszystkich znajdujących się w posiadaniu Wykonawcy dokumentów. </w:t>
      </w:r>
    </w:p>
    <w:p w14:paraId="54E49CBD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615DEBAE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3</w:t>
      </w:r>
    </w:p>
    <w:p w14:paraId="6B275710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Obowiązki Stron</w:t>
      </w:r>
    </w:p>
    <w:p w14:paraId="5F43ED62" w14:textId="77777777" w:rsidR="000A5742" w:rsidRPr="001D52D8" w:rsidRDefault="000A5742" w:rsidP="000A5742">
      <w:pPr>
        <w:widowControl w:val="0"/>
        <w:tabs>
          <w:tab w:val="left" w:pos="375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1.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>Do obowiązków Zamawiającego należy:</w:t>
      </w:r>
    </w:p>
    <w:p w14:paraId="4BF6AA15" w14:textId="77777777" w:rsidR="000A5742" w:rsidRPr="001D52D8" w:rsidRDefault="000A5742" w:rsidP="000A5742">
      <w:pPr>
        <w:widowControl w:val="0"/>
        <w:tabs>
          <w:tab w:val="left" w:pos="360"/>
          <w:tab w:val="left" w:pos="772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1.1 przekazanie frontu robót,</w:t>
      </w:r>
    </w:p>
    <w:p w14:paraId="50E7CD88" w14:textId="77777777" w:rsidR="000A5742" w:rsidRPr="001D52D8" w:rsidRDefault="000A5742" w:rsidP="000A5742">
      <w:pPr>
        <w:widowControl w:val="0"/>
        <w:tabs>
          <w:tab w:val="left" w:pos="360"/>
          <w:tab w:val="left" w:pos="772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1.2 udzielanie niezbędnych informacji dotyczących zakresu robót,</w:t>
      </w:r>
    </w:p>
    <w:p w14:paraId="67C4B571" w14:textId="77777777" w:rsidR="000A5742" w:rsidRPr="001D52D8" w:rsidRDefault="000A5742" w:rsidP="000A5742">
      <w:pPr>
        <w:widowControl w:val="0"/>
        <w:tabs>
          <w:tab w:val="left" w:pos="360"/>
          <w:tab w:val="left" w:pos="772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1.3 zapewnienie środków finansowych na pokrycie wynagrodzenia Wykonawcy, o którym mowa </w:t>
      </w:r>
    </w:p>
    <w:p w14:paraId="0071A47E" w14:textId="77777777" w:rsidR="000A5742" w:rsidRPr="005946C7" w:rsidRDefault="000A5742" w:rsidP="000A5742">
      <w:pPr>
        <w:widowControl w:val="0"/>
        <w:tabs>
          <w:tab w:val="left" w:pos="360"/>
          <w:tab w:val="left" w:pos="772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      w niniejszej umowie.</w:t>
      </w:r>
    </w:p>
    <w:p w14:paraId="22C03397" w14:textId="77777777" w:rsidR="000A5742" w:rsidRPr="001D52D8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2. Do obowiązków Wykonawcy należy:</w:t>
      </w:r>
    </w:p>
    <w:p w14:paraId="4287FC14" w14:textId="77777777" w:rsidR="000A5742" w:rsidRPr="001D52D8" w:rsidRDefault="000A5742" w:rsidP="000A5742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2.1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ab/>
        <w:t>przyjęcie frontu robót,</w:t>
      </w:r>
    </w:p>
    <w:p w14:paraId="75DE5089" w14:textId="77777777" w:rsidR="000A5742" w:rsidRPr="001D52D8" w:rsidRDefault="000A5742" w:rsidP="000A5742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2.2 wykonywanie przeglądów drogowych sygnalizacji świetlnych,</w:t>
      </w:r>
    </w:p>
    <w:p w14:paraId="6CC48204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color w:val="000000"/>
          <w:kern w:val="0"/>
          <w:szCs w:val="20"/>
          <w:u w:val="single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2.3 usuwania usterek w pracy sygnalizacji wymienionych w §1 pkt3 </w:t>
      </w:r>
      <w:proofErr w:type="spellStart"/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ppkt</w:t>
      </w:r>
      <w:proofErr w:type="spellEnd"/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 3.3 niniejszej umowy </w:t>
      </w:r>
      <w:r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br/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u w:val="single"/>
          <w:shd w:val="clear" w:color="auto" w:fill="FFFFFF"/>
          <w14:ligatures w14:val="none"/>
        </w:rPr>
        <w:t>do 24 godz.,</w:t>
      </w:r>
    </w:p>
    <w:p w14:paraId="49BCC32C" w14:textId="77777777" w:rsidR="000A5742" w:rsidRPr="001D52D8" w:rsidRDefault="000A5742" w:rsidP="000A5742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2.4 dokonywanie zmian, na polecenie Zamawiającego, parametrów sterowania i kontroli,</w:t>
      </w:r>
    </w:p>
    <w:p w14:paraId="6998423A" w14:textId="77777777" w:rsidR="000A5742" w:rsidRPr="001D52D8" w:rsidRDefault="000A5742" w:rsidP="000A5742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</w:t>
      </w:r>
      <w:r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5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ab/>
        <w:t xml:space="preserve">zabezpieczenie i oznakowanie prowadzonych robót na drogach zgodnie z odrębnymi przepisami,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br/>
        <w:t xml:space="preserve">       utrzymanie porządku na terenie robót oraz w ich otoczeniu, </w:t>
      </w:r>
    </w:p>
    <w:p w14:paraId="1131A3B5" w14:textId="77777777" w:rsidR="000A5742" w:rsidRPr="001D52D8" w:rsidRDefault="000A5742" w:rsidP="000A5742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</w:t>
      </w:r>
      <w:r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6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ab/>
        <w:t>przestrzeganie obowiązujących przepisów BHP i ppoż. w trakcie wykonywania robót,</w:t>
      </w:r>
    </w:p>
    <w:p w14:paraId="38621B2A" w14:textId="77777777" w:rsidR="000A5742" w:rsidRPr="001D52D8" w:rsidRDefault="000A5742" w:rsidP="000A5742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</w:t>
      </w:r>
      <w:r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7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ab/>
        <w:t xml:space="preserve">wykonanie przedmiotu umowy zgodnie z przepisami prawa budowlanego, z warunkami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ab/>
        <w:t>technicznymi, Polskimi Normami, zasadami wiedzy technicznej i sztuki budowlanej,</w:t>
      </w:r>
    </w:p>
    <w:p w14:paraId="26B8EDE1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2.</w:t>
      </w:r>
      <w:r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8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ab/>
        <w:t>stosowanie materiałów i urządzeń posiadających odpowiednie atesty do stosowania w budownictwie i zapewniających sprawność eksploatacyjną wykonanego przedmiotu umowy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. </w:t>
      </w:r>
    </w:p>
    <w:p w14:paraId="1F8A9F7D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24155494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4</w:t>
      </w:r>
    </w:p>
    <w:p w14:paraId="615A8742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Oświadczenia i zapewnienia Wykonawcy</w:t>
      </w:r>
    </w:p>
    <w:p w14:paraId="6903D27B" w14:textId="77777777" w:rsidR="000A5742" w:rsidRPr="001D52D8" w:rsidRDefault="000A5742" w:rsidP="000A574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1. Wykonawca, po zapoznaniu się z sytuacją faktyczną, w tym w szczególności ze stanem technicznym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i warunkami lokalnymi, zapewnia, że posiada niezbędną wiedzę fachową, kwalifikacje,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doświadczenie, możliwości i uprawnienia konieczne dla prawidłowego wykonania umowy i będzie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w stanie należycie wykonać roboty na warunkach określonych w umowie. </w:t>
      </w:r>
    </w:p>
    <w:p w14:paraId="52AE9AEA" w14:textId="77777777" w:rsidR="000A5742" w:rsidRPr="001D52D8" w:rsidRDefault="000A5742" w:rsidP="000A574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2. Wykonawca ponosi odpowiedzialność za jakość wykonanych prac.   </w:t>
      </w:r>
    </w:p>
    <w:p w14:paraId="0F79E1DF" w14:textId="77777777" w:rsidR="000A5742" w:rsidRPr="001D52D8" w:rsidRDefault="000A5742" w:rsidP="000A574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3. Wykonawca wykona umowę z materiałów własnych. </w:t>
      </w:r>
    </w:p>
    <w:p w14:paraId="51DAD9D7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53E3DEED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5</w:t>
      </w:r>
    </w:p>
    <w:p w14:paraId="67EC116C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Odbiór robót i gwarancja</w:t>
      </w:r>
    </w:p>
    <w:p w14:paraId="66654894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1.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 xml:space="preserve">Zamawiający dopuszcza wykonanie częściowych odbiorów – raz w miesiącu. </w:t>
      </w:r>
    </w:p>
    <w:p w14:paraId="569E48A1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2.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>W odbiorach uczestniczą: przedstawiciele Zamawiającego i Wykonawca.</w:t>
      </w:r>
    </w:p>
    <w:p w14:paraId="115533CA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3.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 xml:space="preserve">Do obowiązków Wykonawcy należy skompletowanie i przedstawienie Zamawiającemu dokumentów pozwalających na ocenę prawidłowego wykonania przedmiotu zamówienia.                             </w:t>
      </w:r>
    </w:p>
    <w:p w14:paraId="0CB0840F" w14:textId="77777777" w:rsidR="000A5742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4.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 xml:space="preserve">Z czynności odbioru sporządza się protokół, który powinien zawierać ustalenia poczynione w toku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odbioru. Protokół stanowi podstawę do wystawienia faktury i żądania zapłaty wynagrodzenia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 zgodnie z § 6 pkt 2 umowy. </w:t>
      </w:r>
    </w:p>
    <w:p w14:paraId="6AC6E559" w14:textId="77777777" w:rsidR="000A5742" w:rsidRPr="004E4DDD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5.  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Termin gwarancji ustala się na </w:t>
      </w: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12 miesięcy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. Gwarancja rozpoczyna swój bieg od daty odbioru. </w:t>
      </w:r>
    </w:p>
    <w:p w14:paraId="6B59867C" w14:textId="77777777" w:rsidR="000A5742" w:rsidRPr="001D52D8" w:rsidRDefault="000A5742" w:rsidP="000A5742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64892653" w14:textId="77777777" w:rsidR="000A5742" w:rsidRPr="001D52D8" w:rsidRDefault="000A5742" w:rsidP="000A5742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6</w:t>
      </w:r>
    </w:p>
    <w:p w14:paraId="7C9031EA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  <w:t>Wynagrodzenie i sposób rozliczeń</w:t>
      </w:r>
    </w:p>
    <w:p w14:paraId="42D7D033" w14:textId="77777777" w:rsidR="000A5742" w:rsidRPr="001D52D8" w:rsidRDefault="000A5742" w:rsidP="000A5742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1. Strony ustalają, że za wykonanie przedmiotu umowy określonego w §1 pkt 1 Zamawiający zapłaci Wykonawcy wynagrodzenie określone w ofercie, stanowiącej załącznik nr 2 do niniejszej umowy,                 w kwocie netto </w:t>
      </w:r>
      <w:r>
        <w:rPr>
          <w:rFonts w:ascii="Times New Roman" w:eastAsia="Tahoma" w:hAnsi="Times New Roman" w:cs="Times New Roman"/>
          <w:kern w:val="0"/>
          <w14:ligatures w14:val="none"/>
        </w:rPr>
        <w:t>…….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zł, plus należny podatek VAT(23%) </w:t>
      </w:r>
      <w:r>
        <w:rPr>
          <w:rFonts w:ascii="Times New Roman" w:eastAsia="Tahoma" w:hAnsi="Times New Roman" w:cs="Times New Roman"/>
          <w:kern w:val="0"/>
          <w14:ligatures w14:val="none"/>
        </w:rPr>
        <w:t xml:space="preserve">……………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zł co stanowi wynagrodzenie brutto </w:t>
      </w:r>
      <w:r>
        <w:rPr>
          <w:rFonts w:ascii="Times New Roman" w:eastAsia="Tahoma" w:hAnsi="Times New Roman" w:cs="Times New Roman"/>
          <w:b/>
          <w:kern w:val="0"/>
          <w14:ligatures w14:val="none"/>
        </w:rPr>
        <w:t>…………….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 xml:space="preserve"> zł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 (</w:t>
      </w:r>
      <w:r w:rsidRPr="001D52D8">
        <w:rPr>
          <w:rFonts w:ascii="Times New Roman" w:eastAsia="Tahoma" w:hAnsi="Times New Roman" w:cs="Times New Roman"/>
          <w:i/>
          <w:kern w:val="0"/>
          <w14:ligatures w14:val="none"/>
        </w:rPr>
        <w:t xml:space="preserve">słownie: </w:t>
      </w:r>
      <w:r>
        <w:rPr>
          <w:rFonts w:ascii="Times New Roman" w:eastAsia="Tahoma" w:hAnsi="Times New Roman" w:cs="Times New Roman"/>
          <w:i/>
          <w:kern w:val="0"/>
          <w14:ligatures w14:val="none"/>
        </w:rPr>
        <w:t xml:space="preserve">……………………………………. </w:t>
      </w:r>
      <w:r w:rsidRPr="001D52D8">
        <w:rPr>
          <w:rFonts w:ascii="Times New Roman" w:eastAsia="Tahoma" w:hAnsi="Times New Roman" w:cs="Times New Roman"/>
          <w:i/>
          <w:kern w:val="0"/>
          <w14:ligatures w14:val="none"/>
        </w:rPr>
        <w:t xml:space="preserve">złotych 00/100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>).</w:t>
      </w:r>
    </w:p>
    <w:p w14:paraId="6C5B0778" w14:textId="77777777" w:rsidR="000A5742" w:rsidRPr="001D52D8" w:rsidRDefault="000A5742" w:rsidP="000A5742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lastRenderedPageBreak/>
        <w:t xml:space="preserve">2. Strony ustalają, że wynagrodzenie, o którym mowa wyżej płatne będzie w 12 miesięcznych ratach po </w:t>
      </w:r>
      <w:r>
        <w:rPr>
          <w:rFonts w:ascii="Times New Roman" w:eastAsia="Tahoma" w:hAnsi="Times New Roman" w:cs="Times New Roman"/>
          <w:b/>
          <w:kern w:val="0"/>
          <w14:ligatures w14:val="none"/>
        </w:rPr>
        <w:t>……………….</w:t>
      </w:r>
      <w:r w:rsidRPr="001D52D8">
        <w:rPr>
          <w:rFonts w:ascii="Times New Roman" w:eastAsia="Tahoma" w:hAnsi="Times New Roman" w:cs="Times New Roman"/>
          <w:b/>
          <w:kern w:val="0"/>
          <w14:ligatures w14:val="none"/>
        </w:rPr>
        <w:t xml:space="preserve"> zł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brutto (netto: </w:t>
      </w:r>
      <w:r>
        <w:rPr>
          <w:rFonts w:ascii="Times New Roman" w:eastAsia="Tahoma" w:hAnsi="Times New Roman" w:cs="Times New Roman"/>
          <w:b/>
          <w:bCs/>
          <w:kern w:val="0"/>
          <w14:ligatures w14:val="none"/>
        </w:rPr>
        <w:t>…………….</w:t>
      </w:r>
      <w:r w:rsidRPr="005946C7">
        <w:rPr>
          <w:rFonts w:ascii="Times New Roman" w:eastAsia="Tahoma" w:hAnsi="Times New Roman" w:cs="Times New Roman"/>
          <w:b/>
          <w:bCs/>
          <w:kern w:val="0"/>
          <w14:ligatures w14:val="none"/>
        </w:rPr>
        <w:t xml:space="preserve"> zł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t>).</w:t>
      </w:r>
    </w:p>
    <w:p w14:paraId="7B3A89B7" w14:textId="77777777" w:rsidR="000A5742" w:rsidRPr="001D52D8" w:rsidRDefault="000A5742" w:rsidP="000A5742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3.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 xml:space="preserve">Wystawienie faktury częściowej następuje na podstawie podpisanego przez Zamawiającego protokołu odbioru. Załącznikami do protokołu są karty dziennika utrzymania sygnalizacji świetlnej, o których mowa w §1 pkt 3.1 i 3.2 niniejszej umowy. Wykonawca dostarcza Zamawiającemu fakturę wraz z kompletem dokumentów rozliczeniowych do dnia 5-ego danego miesiąca za miesiąc poprzedni. Zapłata następuje w terminie 14 dni od dnia doręczenia prawidłowo wystawionej faktury VAT na rachunek bankowy Wykonawcy wskazany na fakturze. </w:t>
      </w:r>
    </w:p>
    <w:p w14:paraId="0FC22CE4" w14:textId="77777777" w:rsidR="000A5742" w:rsidRPr="001D52D8" w:rsidRDefault="000A5742" w:rsidP="000A5742">
      <w:pPr>
        <w:widowControl w:val="0"/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4. Zamawiający oświadcza, ze będzie stosował mechanizm podzielonej płatności wynikający z art. 108a ustawy z dnia 11 marca 2004r. o podatku od towarów i usług </w:t>
      </w:r>
      <w:r w:rsidRPr="002130D3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(</w:t>
      </w:r>
      <w:proofErr w:type="spellStart"/>
      <w:r w:rsidRPr="002130D3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t.j</w:t>
      </w:r>
      <w:proofErr w:type="spellEnd"/>
      <w:r w:rsidRPr="002130D3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. Dz. U. z 2025 r. poz. 775 z </w:t>
      </w:r>
      <w:proofErr w:type="spellStart"/>
      <w:r w:rsidRPr="002130D3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późn</w:t>
      </w:r>
      <w:proofErr w:type="spellEnd"/>
      <w:r w:rsidRPr="002130D3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. zm.)</w:t>
      </w:r>
      <w:r w:rsidRPr="00A53C97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.</w:t>
      </w:r>
    </w:p>
    <w:p w14:paraId="2740E09A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5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. Ceny ofertowe są wynagrodzeniem stałym i obowiązują przez cały okres trwania umowy.</w:t>
      </w:r>
    </w:p>
    <w:p w14:paraId="7EF52924" w14:textId="77777777" w:rsidR="000A5742" w:rsidRPr="001D52D8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1E3848EF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7</w:t>
      </w:r>
    </w:p>
    <w:p w14:paraId="7052C03A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Odstąpienie od umowy</w:t>
      </w:r>
    </w:p>
    <w:p w14:paraId="31A5753F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1. Zamawiający może odstąpić od umowy lub jej części w terminie 30 dni od powzięcia wiadomości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o wystąpieniu istotnej zmiany okoliczności powodującej, że wykonanie umowy nie leży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w interesie publicznym:</w:t>
      </w:r>
    </w:p>
    <w:p w14:paraId="338FB540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- w przypadku przystąpienia do przebudowy sygnalizacji świetlnych,</w:t>
      </w:r>
    </w:p>
    <w:p w14:paraId="2B29170B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- czego nie można było przewidzieć w chwili zawarcia umowy. </w:t>
      </w:r>
    </w:p>
    <w:p w14:paraId="6265BCB6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  W takim przypadku Wykonawcy przysługuje wynagrodzenie należne z tytułu wykonania części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umowy,  przy czym wynagrodzenie miesięczne za utrzymanie przeznaczonej do remontu sygnalizacji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obliczone zostanie proporcjonalnie do liczby dni wykonanych prac, potwierdzonych wpisem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w protokole odbioru. </w:t>
      </w:r>
    </w:p>
    <w:p w14:paraId="74058966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2. Odstąpienie od umowy lub jej części, o którym mowa w pkt 1 powinno nastąpić w formie pisemnej.</w:t>
      </w:r>
    </w:p>
    <w:p w14:paraId="137514DB" w14:textId="77777777" w:rsidR="000A5742" w:rsidRPr="001D52D8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</w:p>
    <w:p w14:paraId="0DADC059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8</w:t>
      </w:r>
    </w:p>
    <w:p w14:paraId="5DB8BEF1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Kary umowne</w:t>
      </w:r>
    </w:p>
    <w:p w14:paraId="13820EA0" w14:textId="77777777" w:rsidR="000A5742" w:rsidRPr="001D52D8" w:rsidRDefault="000A5742" w:rsidP="000A57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Strony ustalają, że formą odszkodowania za niewywiązywanie się z warunków umowy będą kary umowne.</w:t>
      </w:r>
    </w:p>
    <w:p w14:paraId="7F77D940" w14:textId="77777777" w:rsidR="000A5742" w:rsidRPr="001D52D8" w:rsidRDefault="000A5742" w:rsidP="000A57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Ustala się kary umowne w następujących przypadkach i wysokościach :</w:t>
      </w:r>
    </w:p>
    <w:p w14:paraId="33D6773E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D52D8">
        <w:rPr>
          <w:rFonts w:ascii="Times New Roman" w:eastAsia="Times New Roman" w:hAnsi="Times New Roman" w:cs="Times New Roman"/>
          <w:kern w:val="0"/>
          <w14:ligatures w14:val="none"/>
        </w:rPr>
        <w:t xml:space="preserve">2.1 Zamawiający zobowiązany jest do zapłaty Wykonawcy kary w wysokości  20% wartości umowy 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      brutto określonej w § 6 pkt 1, w przypadku odstąpienia od umowy z przyczyn, za które sam </w:t>
      </w:r>
      <w:r w:rsidRPr="001D52D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      ponosi odpowiedzialność, </w:t>
      </w:r>
    </w:p>
    <w:p w14:paraId="45A95D44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2.2 Wykonawca zobowiązany jest do zapłaty kar umownych Zamawiającemu:</w:t>
      </w:r>
    </w:p>
    <w:p w14:paraId="0D6BC815" w14:textId="77777777" w:rsidR="000A5742" w:rsidRPr="001D52D8" w:rsidRDefault="000A5742" w:rsidP="000A5742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za zwłokę w wykonaniu robót w wysokości 0,5% wynagrodzenia  umownego brutto określonego w § 6 pkt 1, za każdy dzień zwłoki,</w:t>
      </w:r>
    </w:p>
    <w:p w14:paraId="7AE780F4" w14:textId="77777777" w:rsidR="000A5742" w:rsidRPr="001D52D8" w:rsidRDefault="000A5742" w:rsidP="000A5742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za nienależyte wykonanie przez Wykonawcę obowiązków wynikających z umowy w wysokości 1 % wynagrodzenia umownego brutto określonego w § 6 pkt 1, </w:t>
      </w:r>
    </w:p>
    <w:p w14:paraId="1E4AFABE" w14:textId="77777777" w:rsidR="000A5742" w:rsidRPr="001D52D8" w:rsidRDefault="000A5742" w:rsidP="000A5742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za odstąpienie od umowy z przyczyn dotyczących Wykonawcy w wysokości 20% wynagrodzenia umownego brutto,  określonego w § 6 pkt 1.</w:t>
      </w:r>
    </w:p>
    <w:p w14:paraId="3D82064B" w14:textId="77777777" w:rsidR="000A5742" w:rsidRPr="001D52D8" w:rsidRDefault="000A5742" w:rsidP="000A5742">
      <w:pPr>
        <w:widowControl w:val="0"/>
        <w:tabs>
          <w:tab w:val="left" w:pos="84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3. Łączna wysokość kar umownych jakie Zamawiający może nałożyć na Wykonawcę nie może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 przekroczyć 25% wynagrodzenia umownego brutto określonego w § 6 pkt 1 niniejszej umowy.</w:t>
      </w:r>
    </w:p>
    <w:p w14:paraId="403838B9" w14:textId="77777777" w:rsidR="000A5742" w:rsidRPr="001D52D8" w:rsidRDefault="000A5742" w:rsidP="000A5742">
      <w:pPr>
        <w:widowControl w:val="0"/>
        <w:tabs>
          <w:tab w:val="left" w:pos="84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>4. Przez nienależyte wykonanie przez Wykonawcę obowiązków należy rozumieć niesumienne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 wykonywanie prac stanowiących przedmiot umowy, nieterminowe przystąpienie do robót.</w:t>
      </w:r>
    </w:p>
    <w:p w14:paraId="47E4E401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5. Niezależnie od kar umownych, strony mogą dochodzić odszkodowania uzupełniającego na zasadach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ogólnych w przypadku, gdy szkoda przewyższa wysokość kary umownej lub kara umowna na daną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 okoliczność nie została ustanowiona. </w:t>
      </w:r>
    </w:p>
    <w:p w14:paraId="330BC930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kern w:val="0"/>
          <w14:ligatures w14:val="none"/>
        </w:rPr>
        <w:t xml:space="preserve">6. Za zwłokę w zapłacie należności wynikającej z faktur Wykonawcy przysługuje prawo do  naliczania </w:t>
      </w:r>
      <w:r w:rsidRPr="001D52D8">
        <w:rPr>
          <w:rFonts w:ascii="Times New Roman" w:eastAsia="Tahoma" w:hAnsi="Times New Roman" w:cs="Times New Roman"/>
          <w:kern w:val="0"/>
          <w14:ligatures w14:val="none"/>
        </w:rPr>
        <w:br/>
        <w:t xml:space="preserve">   odsetek ustawowych.</w:t>
      </w:r>
    </w:p>
    <w:p w14:paraId="66321392" w14:textId="77777777" w:rsidR="000A5742" w:rsidRPr="001D52D8" w:rsidRDefault="000A5742" w:rsidP="000A5742">
      <w:pPr>
        <w:widowControl w:val="0"/>
        <w:shd w:val="clear" w:color="auto" w:fill="FFFFFF"/>
        <w:suppressAutoHyphens/>
        <w:spacing w:after="0" w:line="276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</w:pPr>
    </w:p>
    <w:p w14:paraId="2A25BFC7" w14:textId="77777777" w:rsidR="000A5742" w:rsidRPr="001D52D8" w:rsidRDefault="000A5742" w:rsidP="000A5742">
      <w:pPr>
        <w:widowControl w:val="0"/>
        <w:shd w:val="clear" w:color="auto" w:fill="FFFFFF"/>
        <w:suppressAutoHyphens/>
        <w:spacing w:after="0" w:line="276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  <w:t xml:space="preserve">§ 9 </w:t>
      </w:r>
    </w:p>
    <w:p w14:paraId="053AF2D0" w14:textId="77777777" w:rsidR="000A5742" w:rsidRPr="001D52D8" w:rsidRDefault="000A5742" w:rsidP="000A5742">
      <w:pPr>
        <w:widowControl w:val="0"/>
        <w:shd w:val="clear" w:color="auto" w:fill="FFFFFF"/>
        <w:suppressAutoHyphens/>
        <w:spacing w:after="0" w:line="276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14:ligatures w14:val="none"/>
        </w:rPr>
        <w:t>Ochrona danych</w:t>
      </w:r>
    </w:p>
    <w:p w14:paraId="4181CDE9" w14:textId="77777777" w:rsidR="000A5742" w:rsidRPr="001D52D8" w:rsidRDefault="000A5742" w:rsidP="000A5742">
      <w:pPr>
        <w:widowControl w:val="0"/>
        <w:shd w:val="clear" w:color="auto" w:fill="FFFFFF"/>
        <w:spacing w:after="0" w:line="240" w:lineRule="auto"/>
        <w:ind w:left="142" w:hanging="142"/>
        <w:jc w:val="both"/>
        <w:rPr>
          <w:rFonts w:ascii="Times New Roman" w:eastAsia="Tahoma" w:hAnsi="Times New Roman" w:cs="Times New Roman"/>
          <w:bCs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t xml:space="preserve">1.Zamawiający i Wykonawca zobowiązują się do ochrony przetwarzanych danych osobowych, do 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lastRenderedPageBreak/>
        <w:t xml:space="preserve"> których ma dostęp w związku z wykonywaniem Umowy na podstawie dokumentacji przekazanej przez Zamawiającego zgodnie z Rozporządzeniem Parlamentu Europejskiego i Rady (UE) 2016/679 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  <w:t xml:space="preserve"> z 27.04.2016 r. w sprawie ochrony osób fizycznych w związku z przetwarzaniem danych osobowych 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  <w:t xml:space="preserve"> i w sprawie swobodnego przepływu takich danych oraz uchylenia dyrektywy 95/46/WE (ogólne 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  <w:t xml:space="preserve"> rozporządzenie o ochronie danych) (Dz. Urz. UE L 119, s. 1)- dalej RODO.</w:t>
      </w:r>
    </w:p>
    <w:p w14:paraId="2BC52DE6" w14:textId="77777777" w:rsidR="000A5742" w:rsidRPr="001D52D8" w:rsidRDefault="000A5742" w:rsidP="000A5742">
      <w:pPr>
        <w:widowControl w:val="0"/>
        <w:shd w:val="clear" w:color="auto" w:fill="FFFFFF"/>
        <w:spacing w:after="0" w:line="240" w:lineRule="auto"/>
        <w:ind w:left="142" w:hanging="142"/>
        <w:jc w:val="both"/>
        <w:rPr>
          <w:rFonts w:ascii="Times New Roman" w:eastAsia="Tahoma" w:hAnsi="Times New Roman" w:cs="Times New Roman"/>
          <w:bCs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t>2.Strony zobowiążą swój personel do zabezpieczenia danych o których mowa w ust. 1 w poufności, także po ustaniu zatrudnienia.</w:t>
      </w:r>
    </w:p>
    <w:p w14:paraId="467EAA9E" w14:textId="77777777" w:rsidR="000A5742" w:rsidRPr="001D52D8" w:rsidRDefault="000A5742" w:rsidP="000A57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ahoma" w:hAnsi="Times New Roman" w:cs="Times New Roman"/>
          <w:bCs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t xml:space="preserve">3.Strony zobowiązują się zapewnić właściwą ochronę danych osobowych przed udostępnieniem ich 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  <w:t xml:space="preserve">   osobom nieupoważnionym, zabraniem przez osobę nieuprawnioną, uszkodzeniem lub zniszczeniem.</w:t>
      </w:r>
    </w:p>
    <w:p w14:paraId="046455FB" w14:textId="77777777" w:rsidR="000A5742" w:rsidRPr="001D52D8" w:rsidRDefault="000A5742" w:rsidP="000A574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ahoma" w:hAnsi="Times New Roman" w:cs="Times New Roman"/>
          <w:bCs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t xml:space="preserve">4.W przypadku naruszenia przepisów  dotyczących danych  osobowych przez którąkolwiek ze Stron lub 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  <w:t xml:space="preserve">    ich jego pracowników, bądź osoby im podległe, Strony ponoszą względem siebie pełną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br/>
        <w:t xml:space="preserve">    odpowiedzialność odszkodowawczą z tego tytułu.</w:t>
      </w:r>
    </w:p>
    <w:p w14:paraId="184324D9" w14:textId="77777777" w:rsidR="000A5742" w:rsidRPr="001D52D8" w:rsidRDefault="000A5742" w:rsidP="000A574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ahoma" w:hAnsi="Times New Roman" w:cs="Times New Roman"/>
          <w:kern w:val="0"/>
          <w14:ligatures w14:val="none"/>
        </w:rPr>
      </w:pPr>
      <w:r w:rsidRPr="001D52D8">
        <w:rPr>
          <w:rFonts w:ascii="Times New Roman" w:eastAsia="Tahoma" w:hAnsi="Times New Roman" w:cs="Times New Roman"/>
          <w:b/>
          <w:bCs/>
          <w:kern w:val="0"/>
          <w14:ligatures w14:val="none"/>
        </w:rPr>
        <w:t>5.Wykonawca oświadcza, iż zobowiązuje się do wykonania w imieniu Zamawiającego obowiązku informacyjnego, o którym mowa w art. 14 ust. 1 i 2 RODO wobec reprezentantów oraz pracowników Wykonawcy, których dane zostały udostępnione Zamawiającemu w celu zapewnienia prawidłowej realizacji Umowy. Zamawiający zapewni Wykonawcy wsparcie do wykonania obowiązku informacyjnego wynikającego z przepisów przywołanych na wstępie pierwszego zdania</w:t>
      </w:r>
      <w:r w:rsidRPr="001D52D8">
        <w:rPr>
          <w:rFonts w:ascii="Times New Roman" w:eastAsia="Tahoma" w:hAnsi="Times New Roman" w:cs="Times New Roman"/>
          <w:bCs/>
          <w:kern w:val="0"/>
          <w14:ligatures w14:val="none"/>
        </w:rPr>
        <w:t>.</w:t>
      </w:r>
    </w:p>
    <w:p w14:paraId="62E9682E" w14:textId="77777777" w:rsidR="000A5742" w:rsidRPr="001D52D8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Cs/>
          <w:color w:val="000000"/>
          <w:kern w:val="0"/>
          <w14:ligatures w14:val="none"/>
        </w:rPr>
      </w:pPr>
    </w:p>
    <w:p w14:paraId="2F4E9443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§ 10</w:t>
      </w:r>
    </w:p>
    <w:p w14:paraId="749AA93A" w14:textId="77777777" w:rsidR="000A5742" w:rsidRPr="001D52D8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14:ligatures w14:val="none"/>
        </w:rPr>
        <w:t>Postanowienia końcowe</w:t>
      </w:r>
    </w:p>
    <w:p w14:paraId="6C5AFC92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1. Wszelkie zmiany postanowień Umowy wymagają formy pisemnej pod rygorem nieważności.</w:t>
      </w:r>
    </w:p>
    <w:p w14:paraId="79985975" w14:textId="77777777" w:rsidR="000A5742" w:rsidRPr="001D52D8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2. We wszystkich sprawach nieuregulowanych w niemniejszej umowie zastosowanie mają przepisy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 Kodeksu cywilnego i inne powszechnie obowiązujące przepisy prawa. </w:t>
      </w:r>
    </w:p>
    <w:p w14:paraId="64ACD769" w14:textId="77777777" w:rsidR="000A5742" w:rsidRPr="001D52D8" w:rsidRDefault="000A5742" w:rsidP="000A5742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Wykonawca nie może bez zgody Zamawiającego dokonać cesji wierzytelności, przysługującej jemu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z tytułu realizacji Umowy na osoby trzecie. </w:t>
      </w:r>
    </w:p>
    <w:p w14:paraId="55D0C55D" w14:textId="77777777" w:rsidR="000A5742" w:rsidRPr="001D52D8" w:rsidRDefault="000A5742" w:rsidP="000A5742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Wszelkie pisma przewidziane umową uważa się za skutecznie doręczone (z zastrzeżeniami w niej zawartymi), jeżeli zostały przesłane listem poleconym za potwierdzeniem odbioru lub innego potwierdzonego doręczenia pod następujący adres:</w:t>
      </w:r>
    </w:p>
    <w:p w14:paraId="4530620B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ahoma" w:hAnsi="Times New Roman" w:cs="Times New Roman"/>
          <w:b/>
          <w:color w:val="000000"/>
          <w:kern w:val="0"/>
          <w:szCs w:val="20"/>
          <w:u w:val="single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:u w:val="single"/>
          <w14:ligatures w14:val="none"/>
        </w:rPr>
        <w:t>Zamawiający:</w:t>
      </w:r>
    </w:p>
    <w:p w14:paraId="6C2E10FE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Miasto Kostrzyn nad Odrą</w:t>
      </w:r>
      <w:r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>,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:shd w:val="clear" w:color="auto" w:fill="FFFFFF"/>
          <w14:ligatures w14:val="none"/>
        </w:rPr>
        <w:t xml:space="preserve"> ul. Graniczna 2,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66-470 Kostrzyn nad Odrą</w:t>
      </w:r>
    </w:p>
    <w:p w14:paraId="3E4EC7AD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ahoma" w:hAnsi="Times New Roman" w:cs="Times New Roman"/>
          <w:b/>
          <w:color w:val="000000"/>
          <w:kern w:val="0"/>
          <w:szCs w:val="20"/>
          <w:u w:val="single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Cs w:val="20"/>
          <w:u w:val="single"/>
          <w14:ligatures w14:val="none"/>
        </w:rPr>
        <w:t>Wykonawca:</w:t>
      </w:r>
    </w:p>
    <w:p w14:paraId="6F4F04CC" w14:textId="77777777" w:rsidR="000A5742" w:rsidRPr="001D7723" w:rsidRDefault="000A5742" w:rsidP="000A5742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</w:t>
      </w:r>
    </w:p>
    <w:p w14:paraId="4577F4DA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5F93B05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5. Oferta Wykonawcy stanowi załącznik do niniejszej umowy i jest jej integralną częścią. </w:t>
      </w:r>
    </w:p>
    <w:p w14:paraId="6559F0E7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6.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 xml:space="preserve">Strony deklarują, iż w razie powstania jakiegokolwiek sporu wynikającego z interpretacji  lub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wykonania umowy, podejmą w dobrej wierze rokowania w celu polubownego rozstrzygnięcia takiego sporu. Jeżeli  rokowania, o których mowa powyżej nie doprowadzą do polubownego rozwiązania sporu w terminie 7 dni od otrzymania pisemnego wezwania do wszczęcia rokowań, spór taki Strony poddają rozstrzygnięciu przez sąd właściwy dla siedziby Zamawiającego.</w:t>
      </w:r>
    </w:p>
    <w:p w14:paraId="467BAFB3" w14:textId="77777777" w:rsidR="000A5742" w:rsidRPr="001D52D8" w:rsidRDefault="000A5742" w:rsidP="000A5742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7. Ustalenia i decyzje dotyczące wykonywania umowy uzgadniane będą przez Zamawiającego 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br/>
        <w:t xml:space="preserve">    z ustanowionym przedstawicielem Wykonawcy. </w:t>
      </w:r>
    </w:p>
    <w:p w14:paraId="12104171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 w:hanging="284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8.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>Przedstawicielami Stron są:</w:t>
      </w:r>
    </w:p>
    <w:p w14:paraId="14AB569B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142" w:firstLine="142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a)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>Zamawiającego:</w:t>
      </w:r>
    </w:p>
    <w:p w14:paraId="0C2647E3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Przedstawiciel ogólny: </w:t>
      </w:r>
      <w:r w:rsidRPr="005946C7">
        <w:rPr>
          <w:rFonts w:ascii="Times New Roman" w:eastAsia="Tahoma" w:hAnsi="Times New Roman" w:cs="Times New Roman"/>
          <w:color w:val="000000"/>
          <w:kern w:val="0"/>
          <w:szCs w:val="20"/>
          <w:u w:val="single"/>
          <w14:ligatures w14:val="none"/>
        </w:rPr>
        <w:t>Justyna Gotowicka, e-mail: drogi@kostrzyn.um.gov.pl tel. 95 727 81 22</w:t>
      </w:r>
      <w:r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 </w:t>
      </w:r>
    </w:p>
    <w:p w14:paraId="33A07F32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b)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>Wykonawcy:</w:t>
      </w:r>
    </w:p>
    <w:p w14:paraId="2F3C6FB1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/>
        <w:rPr>
          <w:rFonts w:ascii="Times New Roman" w:eastAsia="Tahoma" w:hAnsi="Times New Roman" w:cs="Times New Roman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 xml:space="preserve">Przedstawiciel ogólny: </w:t>
      </w:r>
      <w:r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……………………………………………………………………………..</w:t>
      </w:r>
    </w:p>
    <w:p w14:paraId="3C959A90" w14:textId="77777777" w:rsidR="000A5742" w:rsidRPr="001D52D8" w:rsidRDefault="000A5742" w:rsidP="000A5742">
      <w:pPr>
        <w:widowControl w:val="0"/>
        <w:suppressAutoHyphens/>
        <w:spacing w:after="0" w:line="240" w:lineRule="auto"/>
        <w:ind w:left="284" w:hanging="284"/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</w:pP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>9.</w:t>
      </w:r>
      <w:r w:rsidRPr="001D52D8">
        <w:rPr>
          <w:rFonts w:ascii="Times New Roman" w:eastAsia="Tahoma" w:hAnsi="Times New Roman" w:cs="Times New Roman"/>
          <w:color w:val="000000"/>
          <w:kern w:val="0"/>
          <w:szCs w:val="20"/>
          <w14:ligatures w14:val="none"/>
        </w:rPr>
        <w:tab/>
        <w:t xml:space="preserve">Umowę sporządzono w dwóch jednakowo brzmiących egzemplarzach po jednym egzemplarzu dla każdej ze stron. </w:t>
      </w:r>
    </w:p>
    <w:p w14:paraId="5257682B" w14:textId="77777777" w:rsidR="000A5742" w:rsidRPr="001D52D8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7E441C00" w14:textId="77777777" w:rsidR="000A5742" w:rsidRPr="001D52D8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>WYKONAWCA</w:t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1D52D8"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  <w:tab/>
        <w:t>ZAMAWIAJĄCY</w:t>
      </w:r>
    </w:p>
    <w:p w14:paraId="15F318CC" w14:textId="77777777" w:rsidR="000A5742" w:rsidRDefault="000A5742" w:rsidP="000A5742">
      <w:pPr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2A0B1A0F" w14:textId="77777777" w:rsidR="000A5742" w:rsidRPr="002130D3" w:rsidRDefault="000A5742" w:rsidP="000A5742">
      <w:pPr>
        <w:rPr>
          <w:rFonts w:ascii="Times New Roman" w:eastAsia="Tahoma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06F38406" w14:textId="77777777" w:rsidR="000A5742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>Załącznik nr 1 do umowy</w:t>
      </w:r>
    </w:p>
    <w:p w14:paraId="471C9419" w14:textId="77777777" w:rsidR="000A5742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Nr </w:t>
      </w:r>
      <w:r w:rsidRPr="00C81887">
        <w:rPr>
          <w:rFonts w:ascii="Times New Roman" w:hAnsi="Times New Roman" w:cs="Times New Roman"/>
          <w:bCs/>
          <w:sz w:val="24"/>
          <w:szCs w:val="24"/>
        </w:rPr>
        <w:t>GK.7031</w:t>
      </w:r>
      <w:r>
        <w:rPr>
          <w:rFonts w:ascii="Times New Roman" w:hAnsi="Times New Roman" w:cs="Times New Roman"/>
          <w:bCs/>
          <w:sz w:val="24"/>
          <w:szCs w:val="24"/>
        </w:rPr>
        <w:t>…..</w:t>
      </w:r>
      <w:r w:rsidRPr="00C81887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C81887">
        <w:rPr>
          <w:rFonts w:ascii="Times New Roman" w:hAnsi="Times New Roman" w:cs="Times New Roman"/>
          <w:bCs/>
          <w:sz w:val="24"/>
          <w:szCs w:val="24"/>
        </w:rPr>
        <w:t>.JG</w:t>
      </w:r>
    </w:p>
    <w:p w14:paraId="2E6A6C95" w14:textId="77777777" w:rsidR="000A5742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b/>
          <w:kern w:val="0"/>
          <w:sz w:val="32"/>
          <w:szCs w:val="32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>z dnia ………………….</w:t>
      </w:r>
    </w:p>
    <w:p w14:paraId="43D46061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14:ligatures w14:val="none"/>
        </w:rPr>
        <w:t xml:space="preserve">W Y K A Z </w:t>
      </w:r>
    </w:p>
    <w:p w14:paraId="45823152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kern w:val="0"/>
          <w:sz w:val="28"/>
          <w:szCs w:val="28"/>
          <w14:ligatures w14:val="none"/>
        </w:rPr>
        <w:t>drogowych sygnalizacji świetlnych</w:t>
      </w:r>
    </w:p>
    <w:p w14:paraId="2EAAE697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kern w:val="0"/>
          <w:sz w:val="28"/>
          <w:szCs w:val="28"/>
          <w14:ligatures w14:val="none"/>
        </w:rPr>
        <w:t xml:space="preserve"> na terenie miasta Kostrzyn nad Odrą</w:t>
      </w:r>
    </w:p>
    <w:p w14:paraId="6D5CF37D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28"/>
          <w:szCs w:val="28"/>
          <w14:ligatures w14:val="none"/>
        </w:rPr>
      </w:pPr>
    </w:p>
    <w:p w14:paraId="21F5EAF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A. ul. Gorzowska :</w:t>
      </w:r>
    </w:p>
    <w:p w14:paraId="7242BBA5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szafka sterująca</w:t>
      </w:r>
    </w:p>
    <w:p w14:paraId="0525AD9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- 8 szt. sygnalizatorów dla pieszych </w:t>
      </w:r>
    </w:p>
    <w:p w14:paraId="11805AA3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- 4 szt. sygnalizatorów stojących dla kierowców </w:t>
      </w:r>
    </w:p>
    <w:p w14:paraId="0421D338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- 2 szt. sygnalizatorów nad jezdnią na 2 wysięgnikach</w:t>
      </w:r>
    </w:p>
    <w:p w14:paraId="20B0C11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- 4 szt. sygnalizatorów „strzałki”</w:t>
      </w:r>
    </w:p>
    <w:p w14:paraId="37EB8C15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- 4 szt. przyciski wzbudzające</w:t>
      </w:r>
    </w:p>
    <w:p w14:paraId="6269D27A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- 2 szt. detektory ruchu</w:t>
      </w:r>
    </w:p>
    <w:p w14:paraId="10BC6BCA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</w:p>
    <w:p w14:paraId="277FD33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B. ul. Sikorskiego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:</w:t>
      </w:r>
    </w:p>
    <w:p w14:paraId="6DD6AC9C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szafka sterująca</w:t>
      </w:r>
    </w:p>
    <w:p w14:paraId="5FA8CF63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- 10 szt. sygnalizatorów dla pieszych </w:t>
      </w:r>
    </w:p>
    <w:p w14:paraId="6A28E666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- 4 szt. sygnalizatorów stojących dla kierowców </w:t>
      </w:r>
    </w:p>
    <w:p w14:paraId="3E1BC44D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- 2 szt. sygnalizatorów nad jezdnią na 1 wysięgniku</w:t>
      </w:r>
    </w:p>
    <w:p w14:paraId="4A46915E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- 2 szt. sygnalizatorów „strzałki” ( 1 szt. na ww. wysięgniku )</w:t>
      </w:r>
    </w:p>
    <w:p w14:paraId="1043A35C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- 5 szt. przyciski wzbudzające</w:t>
      </w:r>
    </w:p>
    <w:p w14:paraId="0DDEBC98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pętle indukcyjne w nawierzchni jezdni – kabel YSŁY4,1,5 mm</w:t>
      </w:r>
      <w:r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– </w:t>
      </w:r>
      <w:smartTag w:uri="urn:schemas-microsoft-com:office:smarttags" w:element="metricconverter">
        <w:smartTagPr>
          <w:attr w:name="ProductID" w:val="47 m"/>
        </w:smartTagPr>
        <w:r>
          <w:rPr>
            <w:rFonts w:ascii="Times New Roman" w:eastAsia="Times New Roman" w:hAnsi="Times New Roman" w:cs="Times New Roman"/>
            <w:kern w:val="0"/>
            <w14:ligatures w14:val="none"/>
          </w:rPr>
          <w:t>47 m</w:t>
        </w:r>
      </w:smartTag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i YSŁY2x1,5mm</w:t>
      </w:r>
      <w:r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14:ligatures w14:val="none"/>
        </w:rPr>
        <w:t>-</w:t>
      </w:r>
      <w:smartTag w:uri="urn:schemas-microsoft-com:office:smarttags" w:element="metricconverter">
        <w:smartTagPr>
          <w:attr w:name="ProductID" w:val="539 m"/>
        </w:smartTagPr>
        <w:r>
          <w:rPr>
            <w:rFonts w:ascii="Times New Roman" w:eastAsia="Times New Roman" w:hAnsi="Times New Roman" w:cs="Times New Roman"/>
            <w:kern w:val="0"/>
            <w14:ligatures w14:val="none"/>
          </w:rPr>
          <w:t>539 m</w:t>
        </w:r>
      </w:smartTag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34F5C13A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</w:p>
    <w:p w14:paraId="530295C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C. ul. Sportowa :</w:t>
      </w:r>
    </w:p>
    <w:p w14:paraId="2538C69D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szafka sterująca</w:t>
      </w:r>
    </w:p>
    <w:p w14:paraId="0E284E4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- 2 szt. sygnalizatorów dla pieszych </w:t>
      </w:r>
    </w:p>
    <w:p w14:paraId="3B4FBA15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- 2 szt. sygnalizatorów stojących dla kierowców </w:t>
      </w:r>
    </w:p>
    <w:p w14:paraId="7CA28B9F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- 2 szt. sygnalizatorów nad jezdnią na 1 wysięgniku </w:t>
      </w:r>
    </w:p>
    <w:p w14:paraId="02D3445B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</w:p>
    <w:p w14:paraId="7DF2189E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 xml:space="preserve">E. ul. Drzewicka :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</w:t>
      </w:r>
    </w:p>
    <w:p w14:paraId="4BA7632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szafka sterująca</w:t>
      </w:r>
    </w:p>
    <w:p w14:paraId="6F92D1F6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- 6 szt. sygnalizatorów dla pieszych </w:t>
      </w:r>
    </w:p>
    <w:p w14:paraId="6E8DB69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- 4 szt. sygnalizatorów dla pieszych/rowerzystów</w:t>
      </w:r>
    </w:p>
    <w:p w14:paraId="4DA1973E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- 7 szt. sygnalizatorów stojących dla kierowców </w:t>
      </w:r>
    </w:p>
    <w:p w14:paraId="4B33F2C6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- 4 szt. sygnalizatorów nad jezdnią na 2 wysięgnikach</w:t>
      </w:r>
    </w:p>
    <w:p w14:paraId="22F57A3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- 5 szt.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wideodetektorów</w:t>
      </w:r>
      <w:proofErr w:type="spellEnd"/>
    </w:p>
    <w:p w14:paraId="3E5D3843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- 10 szt. przyciski wzbudzające</w:t>
      </w:r>
    </w:p>
    <w:p w14:paraId="19443E5B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A18DEA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 xml:space="preserve">E. ul. Kard. S. Wyszyńskiego 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  </w:t>
      </w:r>
    </w:p>
    <w:p w14:paraId="5721C1D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szafka sterująca</w:t>
      </w:r>
    </w:p>
    <w:p w14:paraId="45156E6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- 8 szt. sygnalizatorów dla pieszych </w:t>
      </w:r>
    </w:p>
    <w:p w14:paraId="623857F4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- 4 szt. sygnalizatorów dla pieszych/rowerzystów</w:t>
      </w:r>
    </w:p>
    <w:p w14:paraId="269307E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- 4 szt. sygnalizatorów stojących dla kierowców </w:t>
      </w:r>
    </w:p>
    <w:p w14:paraId="71A20D3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- 3 szt. sygnalizatorów nad jezdnią na wysięgnikach</w:t>
      </w:r>
    </w:p>
    <w:p w14:paraId="70E1E5F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- 4 szt. kamery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wideodetekcji</w:t>
      </w:r>
      <w:proofErr w:type="spell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typu </w:t>
      </w:r>
      <w:proofErr w:type="spellStart"/>
      <w:r>
        <w:rPr>
          <w:rFonts w:ascii="Times New Roman" w:eastAsia="Times New Roman" w:hAnsi="Times New Roman" w:cs="Times New Roman"/>
          <w:kern w:val="0"/>
          <w14:ligatures w14:val="none"/>
        </w:rPr>
        <w:t>autoscope</w:t>
      </w:r>
      <w:proofErr w:type="spellEnd"/>
    </w:p>
    <w:p w14:paraId="253F759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- 8 szt. przycisków dla pieszych </w:t>
      </w:r>
    </w:p>
    <w:p w14:paraId="0E8E10DF" w14:textId="77777777" w:rsidR="000A5742" w:rsidRDefault="000A5742" w:rsidP="000A5742">
      <w:pPr>
        <w:rPr>
          <w:rFonts w:ascii="Times New Roman" w:eastAsia="Tahoma" w:hAnsi="Times New Roman" w:cs="Times New Roman"/>
          <w:kern w:val="0"/>
          <w14:ligatures w14:val="none"/>
        </w:rPr>
      </w:pPr>
      <w:r>
        <w:rPr>
          <w:rFonts w:ascii="Times New Roman" w:eastAsia="Tahoma" w:hAnsi="Times New Roman" w:cs="Times New Roman"/>
          <w:kern w:val="0"/>
          <w14:ligatures w14:val="none"/>
        </w:rPr>
        <w:br w:type="page"/>
      </w:r>
    </w:p>
    <w:p w14:paraId="7B2A02A4" w14:textId="77777777" w:rsidR="000A5742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lastRenderedPageBreak/>
        <w:t>Załącznik nr 2 do umowy</w:t>
      </w:r>
    </w:p>
    <w:p w14:paraId="15B4404C" w14:textId="77777777" w:rsidR="000A5742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Nr </w:t>
      </w:r>
      <w:r w:rsidRPr="00C81887">
        <w:rPr>
          <w:rFonts w:ascii="Times New Roman" w:hAnsi="Times New Roman" w:cs="Times New Roman"/>
          <w:bCs/>
          <w:sz w:val="24"/>
          <w:szCs w:val="24"/>
        </w:rPr>
        <w:t>GK.7031</w:t>
      </w:r>
      <w:r>
        <w:rPr>
          <w:rFonts w:ascii="Times New Roman" w:hAnsi="Times New Roman" w:cs="Times New Roman"/>
          <w:bCs/>
          <w:sz w:val="24"/>
          <w:szCs w:val="24"/>
        </w:rPr>
        <w:t>…..</w:t>
      </w:r>
      <w:r w:rsidRPr="00C81887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C81887">
        <w:rPr>
          <w:rFonts w:ascii="Times New Roman" w:hAnsi="Times New Roman" w:cs="Times New Roman"/>
          <w:bCs/>
          <w:sz w:val="24"/>
          <w:szCs w:val="24"/>
        </w:rPr>
        <w:t>.JG</w:t>
      </w:r>
    </w:p>
    <w:p w14:paraId="3F135AAF" w14:textId="77777777" w:rsidR="000A5742" w:rsidRDefault="000A5742" w:rsidP="000A5742">
      <w:pPr>
        <w:widowControl w:val="0"/>
        <w:suppressAutoHyphens/>
        <w:spacing w:after="0" w:line="240" w:lineRule="auto"/>
        <w:jc w:val="right"/>
        <w:rPr>
          <w:rFonts w:ascii="Times New Roman" w:eastAsia="Tahoma" w:hAnsi="Times New Roman" w:cs="Times New Roman"/>
          <w:b/>
          <w:kern w:val="0"/>
          <w:sz w:val="32"/>
          <w:szCs w:val="32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>z dnia ………………….</w:t>
      </w:r>
    </w:p>
    <w:p w14:paraId="648AB274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14:ligatures w14:val="none"/>
        </w:rPr>
      </w:pPr>
    </w:p>
    <w:p w14:paraId="37ED05E6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</w:p>
    <w:p w14:paraId="1B0828C4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</w:p>
    <w:p w14:paraId="2310A35F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Miasto Kostrzyn nad Odrą</w:t>
      </w:r>
    </w:p>
    <w:p w14:paraId="505847E1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32"/>
          <w:szCs w:val="32"/>
          <w14:ligatures w14:val="none"/>
        </w:rPr>
      </w:pPr>
    </w:p>
    <w:p w14:paraId="65CA70CE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22568886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6CC02F8E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23ED413D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 xml:space="preserve">KARTA DZIENNIKA UTRZYMANIA </w:t>
      </w:r>
    </w:p>
    <w:p w14:paraId="5FEC954E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>SYGNALIZACJI ŚWIETLNEJ</w:t>
      </w:r>
    </w:p>
    <w:p w14:paraId="1228AA8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3D21D02F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553C733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Miesiąc ……………………………    </w:t>
      </w:r>
    </w:p>
    <w:p w14:paraId="0B1BE9A8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48DF971D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Miejscowość – Kostrzyn nad Odrą           </w:t>
      </w:r>
    </w:p>
    <w:p w14:paraId="44B51F8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Sygnalizacja świetlna: przejście – ul. Sportowa</w:t>
      </w:r>
    </w:p>
    <w:p w14:paraId="73868E3F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4567"/>
        <w:gridCol w:w="1843"/>
      </w:tblGrid>
      <w:tr w:rsidR="000A5742" w14:paraId="7B6106AB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06C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4F9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Data/godzina</w:t>
            </w:r>
          </w:p>
          <w:p w14:paraId="3094513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proofErr w:type="spellStart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Rozp</w:t>
            </w:r>
            <w:proofErr w:type="spellEnd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./zak.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8021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UWAGI</w:t>
            </w:r>
          </w:p>
          <w:p w14:paraId="4C294C3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Czynności – obsługa sygnalizacji</w:t>
            </w:r>
          </w:p>
          <w:p w14:paraId="675D350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Czas wyłączenia - włączenia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ABC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Nazwisko</w:t>
            </w:r>
          </w:p>
          <w:p w14:paraId="1672E7C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wykonującego</w:t>
            </w:r>
          </w:p>
          <w:p w14:paraId="5131B7B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</w:p>
        </w:tc>
      </w:tr>
      <w:tr w:rsidR="000A5742" w14:paraId="557BFA96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DA9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82B1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352688F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261E65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6E2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9FD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14B288E7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3EC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726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0A63EF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4CA855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F6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1131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07672585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C26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19D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B2C510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6E2E5AE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417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205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3E84B4BD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68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CA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B2B573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8BCD05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5AE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924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2D1F8FCF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95A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A73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3CB50BD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0893AC3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936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97D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</w:tbl>
    <w:p w14:paraId="2EDCD257" w14:textId="77777777" w:rsidR="000A5742" w:rsidRDefault="000A5742" w:rsidP="000A5742">
      <w:pP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687E1AC9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br w:type="column"/>
      </w: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lastRenderedPageBreak/>
        <w:t>Miasto Kostrzyn nad Odrą</w:t>
      </w:r>
    </w:p>
    <w:p w14:paraId="48D6804A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32"/>
          <w:szCs w:val="32"/>
          <w14:ligatures w14:val="none"/>
        </w:rPr>
      </w:pPr>
    </w:p>
    <w:p w14:paraId="6804669B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0BE12C57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586ECBE3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 xml:space="preserve">KARTA DZIENNIKA UTRZYMANIA </w:t>
      </w:r>
    </w:p>
    <w:p w14:paraId="2D90ABD7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>SYGNALIZACJI ŚWIETLNEJ</w:t>
      </w:r>
    </w:p>
    <w:p w14:paraId="221D31EC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5510E3E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0404057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295252F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Miesiąc ……………………………    </w:t>
      </w:r>
    </w:p>
    <w:p w14:paraId="5645921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460162D4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Miejscowość – Kostrzyn nad Odrą           </w:t>
      </w:r>
    </w:p>
    <w:p w14:paraId="3E3931E3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Sygnalizacja świetlna: ul. Sikorskiego – ul. Piastowska –ul. Kopernika</w:t>
      </w:r>
    </w:p>
    <w:p w14:paraId="333BA74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4567"/>
        <w:gridCol w:w="1843"/>
      </w:tblGrid>
      <w:tr w:rsidR="000A5742" w14:paraId="3732D17F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67F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4D0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Data/godzina</w:t>
            </w:r>
          </w:p>
          <w:p w14:paraId="1B5D992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proofErr w:type="spellStart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Rozp</w:t>
            </w:r>
            <w:proofErr w:type="spellEnd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./zak.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1D7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UWAGI</w:t>
            </w:r>
          </w:p>
          <w:p w14:paraId="14D8B74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Czynności – obsługa sygnalizacji</w:t>
            </w:r>
          </w:p>
          <w:p w14:paraId="58FB9A8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Czas wyłączenia - włączenia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D2F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Nazwisko</w:t>
            </w:r>
          </w:p>
          <w:p w14:paraId="5BA0D76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wykonującego</w:t>
            </w:r>
          </w:p>
          <w:p w14:paraId="4474281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</w:p>
        </w:tc>
      </w:tr>
      <w:tr w:rsidR="000A5742" w14:paraId="1D62B247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D87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2E1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666D294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04D5603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B6A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5B9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465EC77A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172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FF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85F454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9F164E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96B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7EC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3EA6679C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60B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650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5BEDD3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63963B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44E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BD7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0495E636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A78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0C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B5B62C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BE944A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DA9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71C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5F1060A8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B1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A05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8A17E7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067DE9B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9BD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C9C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</w:tbl>
    <w:p w14:paraId="125901FF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7BAE5BDD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br w:type="column"/>
      </w: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lastRenderedPageBreak/>
        <w:t>Miasto Kostrzyn nad Odrą</w:t>
      </w:r>
    </w:p>
    <w:p w14:paraId="6B073162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32"/>
          <w:szCs w:val="32"/>
          <w14:ligatures w14:val="none"/>
        </w:rPr>
      </w:pPr>
    </w:p>
    <w:p w14:paraId="0DFE5F6F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729FEF47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7CAB5B58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 xml:space="preserve">KARTA DZIENNIKA UTRZYMANIA </w:t>
      </w:r>
    </w:p>
    <w:p w14:paraId="54DC362E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>SYGNALIZACJI ŚWIETLNEJ</w:t>
      </w:r>
    </w:p>
    <w:p w14:paraId="1F175C4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0"/>
          <w14:ligatures w14:val="none"/>
        </w:rPr>
      </w:pPr>
    </w:p>
    <w:p w14:paraId="5E3ADF69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1399A905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08F5F18C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Miesiąc ……………………………    </w:t>
      </w:r>
    </w:p>
    <w:p w14:paraId="5E403B55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613123EA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Miejscowość – Kostrzyn nad Odrą           </w:t>
      </w:r>
    </w:p>
    <w:p w14:paraId="353BA166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Sygnalizacja świetlna: ul. Gorzowska – ul. Wodna – ul. Kopernika</w:t>
      </w:r>
    </w:p>
    <w:p w14:paraId="4BAB9448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4567"/>
        <w:gridCol w:w="1843"/>
      </w:tblGrid>
      <w:tr w:rsidR="000A5742" w14:paraId="6770C7E9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59E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0B9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Data/godzina</w:t>
            </w:r>
          </w:p>
          <w:p w14:paraId="6BFCB3A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proofErr w:type="spellStart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Rozp</w:t>
            </w:r>
            <w:proofErr w:type="spellEnd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./zak.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958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UWAGI</w:t>
            </w:r>
          </w:p>
          <w:p w14:paraId="7169857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Czynności – obsługa sygnalizacji</w:t>
            </w:r>
          </w:p>
          <w:p w14:paraId="7831A76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Czas wyłączenia - włączenia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D3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Nazwisko</w:t>
            </w:r>
          </w:p>
          <w:p w14:paraId="6F2E906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wykonującego</w:t>
            </w:r>
          </w:p>
          <w:p w14:paraId="68678BF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</w:p>
        </w:tc>
      </w:tr>
      <w:tr w:rsidR="000A5742" w14:paraId="4BAA4F87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1F4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E6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009E883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CDD63A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3A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DBB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75078139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C9A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F7A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097C44B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F6437F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7CE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A8E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47742D72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5E7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F7B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646BE97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AE83B7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32A1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2CD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7CA3B212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E5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485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6395AB5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FDB121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660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159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7A51D4E3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69E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A00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68E50A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6CBA08E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D8F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2FC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</w:tbl>
    <w:p w14:paraId="30610D9D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16541156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br w:type="column"/>
      </w: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lastRenderedPageBreak/>
        <w:t>Miasto Kostrzyn nad Odrą</w:t>
      </w:r>
    </w:p>
    <w:p w14:paraId="3229C6CB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32"/>
          <w:szCs w:val="32"/>
          <w14:ligatures w14:val="none"/>
        </w:rPr>
      </w:pPr>
    </w:p>
    <w:p w14:paraId="07BC1638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55AD05DC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69C6A681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 xml:space="preserve">KARTA DZIENNIKA UTRZYMANIA </w:t>
      </w:r>
    </w:p>
    <w:p w14:paraId="04EE9E0D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>SYGNALIZACJI ŚWIETLNEJ</w:t>
      </w:r>
    </w:p>
    <w:p w14:paraId="5131FD83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05D76B8D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3445B559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714AE8DA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Miesiąc ……………………………    </w:t>
      </w:r>
    </w:p>
    <w:p w14:paraId="61D3E50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19057AA2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Miejscowość – Kostrzyn nad Odrą           </w:t>
      </w:r>
    </w:p>
    <w:p w14:paraId="023E6AD4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Sygnalizacja świetlna: ul. Drzewicka – ul. Rzemieślnicza – ul. Sosnowa</w:t>
      </w:r>
    </w:p>
    <w:p w14:paraId="2F94EF8E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4567"/>
        <w:gridCol w:w="1843"/>
      </w:tblGrid>
      <w:tr w:rsidR="000A5742" w14:paraId="0991CD67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D85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5F2C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Data/godzina</w:t>
            </w:r>
          </w:p>
          <w:p w14:paraId="278F4AE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proofErr w:type="spellStart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Rozp</w:t>
            </w:r>
            <w:proofErr w:type="spellEnd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./zak.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69D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UWAGI</w:t>
            </w:r>
          </w:p>
          <w:p w14:paraId="189F3D5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Czynności – obsługa sygnalizacji</w:t>
            </w:r>
          </w:p>
          <w:p w14:paraId="30012EB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Czas wyłączenia - włączenia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E7F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Nazwisko</w:t>
            </w:r>
          </w:p>
          <w:p w14:paraId="2B98846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wykonującego</w:t>
            </w:r>
          </w:p>
          <w:p w14:paraId="151CB67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</w:p>
        </w:tc>
      </w:tr>
      <w:tr w:rsidR="000A5742" w14:paraId="4D935FD2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A2C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E5F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6D9129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0AC01B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1D9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7F6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5628BB01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DE1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152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3FCE3A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7B6C59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89E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DD54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36F42A8C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E6E2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5DE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857D6E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CDCA0F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8C1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E5B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23330546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211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30B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1FCA053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437114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CC1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C0B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3624B2C9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0B4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42C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286087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AFE8E6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A7F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7E2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</w:tbl>
    <w:p w14:paraId="38EB8E1B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3FB7676B" w14:textId="77777777" w:rsidR="000A5742" w:rsidRDefault="000A5742" w:rsidP="000A5742">
      <w:pPr>
        <w:widowControl w:val="0"/>
        <w:suppressAutoHyphens/>
        <w:spacing w:after="0" w:line="240" w:lineRule="auto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br w:type="column"/>
      </w: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lastRenderedPageBreak/>
        <w:t>Miasto Kostrzyn nad Odrą</w:t>
      </w:r>
    </w:p>
    <w:p w14:paraId="7A0743E4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kern w:val="0"/>
          <w:sz w:val="32"/>
          <w:szCs w:val="32"/>
          <w14:ligatures w14:val="none"/>
        </w:rPr>
      </w:pPr>
    </w:p>
    <w:p w14:paraId="03C481BC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24B1BF2C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</w:p>
    <w:p w14:paraId="51FFC576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 xml:space="preserve">KARTA DZIENNIKA UTRZYMANIA </w:t>
      </w:r>
    </w:p>
    <w:p w14:paraId="5C472ED6" w14:textId="77777777" w:rsidR="000A5742" w:rsidRDefault="000A5742" w:rsidP="000A5742">
      <w:pPr>
        <w:widowControl w:val="0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32"/>
          <w:szCs w:val="32"/>
          <w:u w:val="single"/>
          <w14:ligatures w14:val="none"/>
        </w:rPr>
        <w:t>SYGNALIZACJI ŚWIETLNEJ</w:t>
      </w:r>
    </w:p>
    <w:p w14:paraId="31DCA1F5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783E0227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7DE57D5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68055CAC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Miesiąc ……………………………    </w:t>
      </w:r>
    </w:p>
    <w:p w14:paraId="30C12101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p w14:paraId="7C1BFA20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  <w:r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  <w:t xml:space="preserve">Miejscowość – Kostrzyn nad Odrą           </w:t>
      </w:r>
    </w:p>
    <w:p w14:paraId="5857AADD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ahoma" w:hAnsi="Times New Roman" w:cs="Times New Roman"/>
          <w:b/>
          <w:kern w:val="0"/>
          <w:sz w:val="24"/>
          <w:szCs w:val="24"/>
          <w14:ligatures w14:val="none"/>
        </w:rPr>
        <w:t>Sygnalizacja świetlna: ul. Wyszyńskiego – ul. Wodna</w:t>
      </w:r>
    </w:p>
    <w:p w14:paraId="3642C943" w14:textId="77777777" w:rsidR="000A5742" w:rsidRDefault="000A5742" w:rsidP="000A5742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1"/>
        <w:gridCol w:w="4567"/>
        <w:gridCol w:w="1843"/>
      </w:tblGrid>
      <w:tr w:rsidR="000A5742" w14:paraId="47EA096A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D52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DDE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Data/godzina</w:t>
            </w:r>
          </w:p>
          <w:p w14:paraId="097B273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proofErr w:type="spellStart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Rozp</w:t>
            </w:r>
            <w:proofErr w:type="spellEnd"/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./zak.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135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UWAGI</w:t>
            </w:r>
          </w:p>
          <w:p w14:paraId="5C428FB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Czynności – obsługa sygnalizacji</w:t>
            </w:r>
          </w:p>
          <w:p w14:paraId="0090D493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Czas wyłączenia - włączenia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C47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Nazwisko</w:t>
            </w:r>
          </w:p>
          <w:p w14:paraId="297A25B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Tahoma" w:hAnsi="Calibri" w:cs="Times New Roman"/>
                <w:b/>
                <w:kern w:val="0"/>
                <w14:ligatures w14:val="none"/>
              </w:rPr>
              <w:t>wykonującego</w:t>
            </w:r>
          </w:p>
          <w:p w14:paraId="4E0599C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b/>
                <w:kern w:val="0"/>
                <w14:ligatures w14:val="none"/>
              </w:rPr>
            </w:pPr>
          </w:p>
        </w:tc>
      </w:tr>
      <w:tr w:rsidR="000A5742" w14:paraId="0A1A4164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0D55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705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F757F69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9A5AA8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A62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01D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4C1D4403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A3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55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2395FB0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BCCBFE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7BE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1FF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586CB148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F58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8FCB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C871E5C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6A4916E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FE61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ABC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7E95CB08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F5C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300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EBA8116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53F7358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7F7F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0F18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  <w:tr w:rsidR="000A5742" w14:paraId="67846481" w14:textId="77777777" w:rsidTr="00564B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DE6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EFDA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43C8879D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  <w:p w14:paraId="7F0770F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B940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C077" w14:textId="77777777" w:rsidR="000A5742" w:rsidRDefault="000A5742" w:rsidP="00564B8D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ahoma" w:hAnsi="Calibri" w:cs="Times New Roman"/>
                <w:kern w:val="0"/>
                <w14:ligatures w14:val="none"/>
              </w:rPr>
            </w:pPr>
          </w:p>
        </w:tc>
      </w:tr>
    </w:tbl>
    <w:p w14:paraId="5D108972" w14:textId="77777777" w:rsidR="000A5742" w:rsidRDefault="000A5742" w:rsidP="000A5742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14:ligatures w14:val="none"/>
        </w:rPr>
      </w:pPr>
    </w:p>
    <w:p w14:paraId="5E75B96C" w14:textId="77777777" w:rsidR="000A5742" w:rsidRDefault="000A5742" w:rsidP="000A5742">
      <w:pPr>
        <w:spacing w:line="276" w:lineRule="auto"/>
        <w:contextualSpacing/>
      </w:pPr>
    </w:p>
    <w:p w14:paraId="65574A5C" w14:textId="77777777" w:rsidR="000A5742" w:rsidRDefault="000A5742" w:rsidP="000A5742"/>
    <w:p w14:paraId="50F1C448" w14:textId="60C38C5A" w:rsidR="0046513C" w:rsidRDefault="0046513C" w:rsidP="000A5742">
      <w:pPr>
        <w:widowControl w:val="0"/>
        <w:suppressAutoHyphens/>
        <w:spacing w:after="0" w:line="240" w:lineRule="auto"/>
        <w:jc w:val="right"/>
      </w:pPr>
    </w:p>
    <w:sectPr w:rsidR="00465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C495B" w14:textId="77777777" w:rsidR="005F7F2C" w:rsidRDefault="005F7F2C" w:rsidP="001D52D8">
      <w:pPr>
        <w:spacing w:after="0" w:line="240" w:lineRule="auto"/>
      </w:pPr>
      <w:r>
        <w:separator/>
      </w:r>
    </w:p>
  </w:endnote>
  <w:endnote w:type="continuationSeparator" w:id="0">
    <w:p w14:paraId="579BF5F2" w14:textId="77777777" w:rsidR="005F7F2C" w:rsidRDefault="005F7F2C" w:rsidP="001D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7000A" w14:textId="77777777" w:rsidR="005F7F2C" w:rsidRDefault="005F7F2C" w:rsidP="001D52D8">
      <w:pPr>
        <w:spacing w:after="0" w:line="240" w:lineRule="auto"/>
      </w:pPr>
      <w:r>
        <w:separator/>
      </w:r>
    </w:p>
  </w:footnote>
  <w:footnote w:type="continuationSeparator" w:id="0">
    <w:p w14:paraId="6B5F394C" w14:textId="77777777" w:rsidR="005F7F2C" w:rsidRDefault="005F7F2C" w:rsidP="001D52D8">
      <w:pPr>
        <w:spacing w:after="0" w:line="240" w:lineRule="auto"/>
      </w:pPr>
      <w:r>
        <w:continuationSeparator/>
      </w:r>
    </w:p>
  </w:footnote>
  <w:footnote w:id="1">
    <w:p w14:paraId="10A6FCC0" w14:textId="77777777" w:rsidR="001D52D8" w:rsidRDefault="001D52D8" w:rsidP="001D52D8">
      <w:pPr>
        <w:pStyle w:val="Tekstprzypisudolnego"/>
      </w:pPr>
      <w:r>
        <w:rPr>
          <w:rStyle w:val="Odwoanieprzypisudolnego"/>
          <w:rFonts w:eastAsia="Tahoma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4ECEC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StarSymbol" w:hAnsi="Star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StarSymbol" w:hAnsi="StarSymbol"/>
      </w:rPr>
    </w:lvl>
  </w:abstractNum>
  <w:abstractNum w:abstractNumId="4" w15:restartNumberingAfterBreak="0">
    <w:nsid w:val="014B37A7"/>
    <w:multiLevelType w:val="hybridMultilevel"/>
    <w:tmpl w:val="8F5894EA"/>
    <w:lvl w:ilvl="0" w:tplc="D9E60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25463"/>
    <w:multiLevelType w:val="hybridMultilevel"/>
    <w:tmpl w:val="42960310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EE7BAB"/>
    <w:multiLevelType w:val="hybridMultilevel"/>
    <w:tmpl w:val="AF7CB17C"/>
    <w:lvl w:ilvl="0" w:tplc="58E22F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311D1E"/>
    <w:multiLevelType w:val="hybridMultilevel"/>
    <w:tmpl w:val="7CC64178"/>
    <w:lvl w:ilvl="0" w:tplc="D9E60C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551193"/>
    <w:multiLevelType w:val="hybridMultilevel"/>
    <w:tmpl w:val="EC563BE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1F0AA3"/>
    <w:multiLevelType w:val="hybridMultilevel"/>
    <w:tmpl w:val="1F344F90"/>
    <w:lvl w:ilvl="0" w:tplc="505E8E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1D4FE5"/>
    <w:multiLevelType w:val="hybridMultilevel"/>
    <w:tmpl w:val="4E100E96"/>
    <w:lvl w:ilvl="0" w:tplc="113A1A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055051"/>
    <w:multiLevelType w:val="hybridMultilevel"/>
    <w:tmpl w:val="3CC82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A58DB"/>
    <w:multiLevelType w:val="hybridMultilevel"/>
    <w:tmpl w:val="E892E08E"/>
    <w:lvl w:ilvl="0" w:tplc="3BCA032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6CA3FD1"/>
    <w:multiLevelType w:val="hybridMultilevel"/>
    <w:tmpl w:val="1A3230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A469A"/>
    <w:multiLevelType w:val="multilevel"/>
    <w:tmpl w:val="B0B0CA8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5" w15:restartNumberingAfterBreak="0">
    <w:nsid w:val="61177251"/>
    <w:multiLevelType w:val="hybridMultilevel"/>
    <w:tmpl w:val="23001A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C5140"/>
    <w:multiLevelType w:val="multilevel"/>
    <w:tmpl w:val="B72C9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6B211AB1"/>
    <w:multiLevelType w:val="hybridMultilevel"/>
    <w:tmpl w:val="5172FAAC"/>
    <w:lvl w:ilvl="0" w:tplc="8856BBD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B3A4CEC"/>
    <w:multiLevelType w:val="hybridMultilevel"/>
    <w:tmpl w:val="C43EF2FC"/>
    <w:lvl w:ilvl="0" w:tplc="0415000F">
      <w:start w:val="1"/>
      <w:numFmt w:val="decimal"/>
      <w:lvlText w:val="%1."/>
      <w:lvlJc w:val="left"/>
      <w:pPr>
        <w:ind w:left="705" w:hanging="705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6049DA"/>
    <w:multiLevelType w:val="multilevel"/>
    <w:tmpl w:val="4ECEC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6B9625A"/>
    <w:multiLevelType w:val="hybridMultilevel"/>
    <w:tmpl w:val="CFF8F2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A3056DA"/>
    <w:multiLevelType w:val="multilevel"/>
    <w:tmpl w:val="6496539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num w:numId="1" w16cid:durableId="75056614">
    <w:abstractNumId w:val="0"/>
  </w:num>
  <w:num w:numId="2" w16cid:durableId="1210461509">
    <w:abstractNumId w:val="1"/>
  </w:num>
  <w:num w:numId="3" w16cid:durableId="1671104579">
    <w:abstractNumId w:val="3"/>
  </w:num>
  <w:num w:numId="4" w16cid:durableId="644971879">
    <w:abstractNumId w:val="8"/>
  </w:num>
  <w:num w:numId="5" w16cid:durableId="997422240">
    <w:abstractNumId w:val="5"/>
  </w:num>
  <w:num w:numId="6" w16cid:durableId="1661928330">
    <w:abstractNumId w:val="2"/>
  </w:num>
  <w:num w:numId="7" w16cid:durableId="23098031">
    <w:abstractNumId w:val="21"/>
  </w:num>
  <w:num w:numId="8" w16cid:durableId="848177559">
    <w:abstractNumId w:val="20"/>
  </w:num>
  <w:num w:numId="9" w16cid:durableId="1392382803">
    <w:abstractNumId w:val="13"/>
  </w:num>
  <w:num w:numId="10" w16cid:durableId="203644446">
    <w:abstractNumId w:val="15"/>
  </w:num>
  <w:num w:numId="11" w16cid:durableId="1580872718">
    <w:abstractNumId w:val="11"/>
  </w:num>
  <w:num w:numId="12" w16cid:durableId="1101031600">
    <w:abstractNumId w:val="19"/>
  </w:num>
  <w:num w:numId="13" w16cid:durableId="95490777">
    <w:abstractNumId w:val="6"/>
  </w:num>
  <w:num w:numId="14" w16cid:durableId="818348956">
    <w:abstractNumId w:val="10"/>
  </w:num>
  <w:num w:numId="15" w16cid:durableId="561528271">
    <w:abstractNumId w:val="12"/>
  </w:num>
  <w:num w:numId="16" w16cid:durableId="1684824394">
    <w:abstractNumId w:val="17"/>
  </w:num>
  <w:num w:numId="17" w16cid:durableId="324938357">
    <w:abstractNumId w:val="7"/>
  </w:num>
  <w:num w:numId="18" w16cid:durableId="2062901591">
    <w:abstractNumId w:val="4"/>
  </w:num>
  <w:num w:numId="19" w16cid:durableId="1358803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6028405">
    <w:abstractNumId w:val="4"/>
  </w:num>
  <w:num w:numId="21" w16cid:durableId="358744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08205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825752">
    <w:abstractNumId w:val="16"/>
  </w:num>
  <w:num w:numId="24" w16cid:durableId="881795754">
    <w:abstractNumId w:val="22"/>
  </w:num>
  <w:num w:numId="25" w16cid:durableId="789125182">
    <w:abstractNumId w:val="14"/>
  </w:num>
  <w:num w:numId="26" w16cid:durableId="961421600">
    <w:abstractNumId w:val="9"/>
  </w:num>
  <w:num w:numId="27" w16cid:durableId="19451892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14"/>
    <w:rsid w:val="00033C14"/>
    <w:rsid w:val="000A5742"/>
    <w:rsid w:val="001D52D8"/>
    <w:rsid w:val="002D7A2D"/>
    <w:rsid w:val="002E2505"/>
    <w:rsid w:val="00425CFF"/>
    <w:rsid w:val="0046513C"/>
    <w:rsid w:val="00487FB8"/>
    <w:rsid w:val="004C5E08"/>
    <w:rsid w:val="0059065F"/>
    <w:rsid w:val="005F7F2C"/>
    <w:rsid w:val="00647A27"/>
    <w:rsid w:val="0071521A"/>
    <w:rsid w:val="007B011B"/>
    <w:rsid w:val="009D4532"/>
    <w:rsid w:val="00A52C7D"/>
    <w:rsid w:val="00A53C97"/>
    <w:rsid w:val="00B401C7"/>
    <w:rsid w:val="00DC6E73"/>
    <w:rsid w:val="00DE1938"/>
    <w:rsid w:val="00E10208"/>
    <w:rsid w:val="00F0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A117C8"/>
  <w15:chartTrackingRefBased/>
  <w15:docId w15:val="{3E3F4358-4601-4E76-A9CD-7129980C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1D52D8"/>
  </w:style>
  <w:style w:type="paragraph" w:customStyle="1" w:styleId="Tekstpodstawowywcity21">
    <w:name w:val="Tekst podstawowy wcięty 21"/>
    <w:basedOn w:val="Normalny"/>
    <w:rsid w:val="001D52D8"/>
    <w:pPr>
      <w:widowControl w:val="0"/>
      <w:suppressAutoHyphens/>
      <w:spacing w:after="0" w:line="240" w:lineRule="auto"/>
      <w:ind w:left="426" w:hanging="284"/>
    </w:pPr>
    <w:rPr>
      <w:rFonts w:ascii="Times New Roman" w:eastAsia="Tahoma" w:hAnsi="Times New Roman" w:cs="Times New Roman"/>
      <w:kern w:val="0"/>
      <w:sz w:val="24"/>
      <w:szCs w:val="20"/>
      <w14:ligatures w14:val="none"/>
    </w:rPr>
  </w:style>
  <w:style w:type="paragraph" w:styleId="Tekstpodstawowywcity">
    <w:name w:val="Body Text Indent"/>
    <w:basedOn w:val="Normalny"/>
    <w:link w:val="TekstpodstawowywcityZnak"/>
    <w:rsid w:val="001D52D8"/>
    <w:pPr>
      <w:spacing w:after="0" w:line="240" w:lineRule="auto"/>
      <w:ind w:left="9204" w:firstLine="708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2D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1D52D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52D8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customStyle="1" w:styleId="Default">
    <w:name w:val="Default"/>
    <w:rsid w:val="001D5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D52D8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52D8"/>
    <w:rPr>
      <w:rFonts w:ascii="Times New Roman" w:eastAsia="Tahoma" w:hAnsi="Times New Roman" w:cs="Times New Roman"/>
      <w:kern w:val="0"/>
      <w:sz w:val="24"/>
      <w:szCs w:val="20"/>
      <w14:ligatures w14:val="none"/>
    </w:rPr>
  </w:style>
  <w:style w:type="paragraph" w:styleId="NormalnyWeb">
    <w:name w:val="Normal (Web)"/>
    <w:basedOn w:val="Normalny"/>
    <w:rsid w:val="001D52D8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1D52D8"/>
    <w:rPr>
      <w:color w:val="0000FF"/>
      <w:u w:val="single"/>
    </w:rPr>
  </w:style>
  <w:style w:type="character" w:styleId="Odwoanieprzypisudolnego">
    <w:name w:val="footnote reference"/>
    <w:semiHidden/>
    <w:rsid w:val="001D52D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2D8"/>
    <w:pPr>
      <w:widowControl w:val="0"/>
      <w:suppressAutoHyphens/>
      <w:spacing w:after="0" w:line="240" w:lineRule="auto"/>
    </w:pPr>
    <w:rPr>
      <w:rFonts w:ascii="Tahoma" w:eastAsia="Tahoma" w:hAnsi="Tahoma" w:cs="Tahoma"/>
      <w:kern w:val="0"/>
      <w:sz w:val="16"/>
      <w:szCs w:val="16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2D8"/>
    <w:rPr>
      <w:rFonts w:ascii="Tahoma" w:eastAsia="Tahoma" w:hAnsi="Tahoma" w:cs="Tahoma"/>
      <w:kern w:val="0"/>
      <w:sz w:val="16"/>
      <w:szCs w:val="16"/>
      <w14:ligatures w14:val="none"/>
    </w:rPr>
  </w:style>
  <w:style w:type="paragraph" w:customStyle="1" w:styleId="Akapitzlist1">
    <w:name w:val="Akapit z listą1"/>
    <w:basedOn w:val="Normalny"/>
    <w:rsid w:val="001D52D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1D52D8"/>
    <w:pPr>
      <w:widowControl w:val="0"/>
      <w:suppressAutoHyphens/>
      <w:spacing w:after="0" w:line="240" w:lineRule="auto"/>
      <w:ind w:left="708"/>
    </w:pPr>
    <w:rPr>
      <w:rFonts w:ascii="Times New Roman" w:eastAsia="Tahoma" w:hAnsi="Times New Roman" w:cs="Times New Roman"/>
      <w:kern w:val="0"/>
      <w:sz w:val="24"/>
      <w:szCs w:val="20"/>
      <w14:ligatures w14:val="none"/>
    </w:rPr>
  </w:style>
  <w:style w:type="paragraph" w:customStyle="1" w:styleId="Akapitzlist10">
    <w:name w:val="Akapit z listą1"/>
    <w:basedOn w:val="Normalny"/>
    <w:rsid w:val="001D52D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character" w:styleId="Nierozpoznanawzmianka">
    <w:name w:val="Unresolved Mention"/>
    <w:uiPriority w:val="99"/>
    <w:semiHidden/>
    <w:unhideWhenUsed/>
    <w:rsid w:val="001D52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1D52D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str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4062</Words>
  <Characters>24373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Gotowicka</dc:creator>
  <cp:keywords/>
  <dc:description/>
  <cp:lastModifiedBy>Justyna Gotowicka</cp:lastModifiedBy>
  <cp:revision>2</cp:revision>
  <cp:lastPrinted>2025-12-03T09:27:00Z</cp:lastPrinted>
  <dcterms:created xsi:type="dcterms:W3CDTF">2025-12-16T08:13:00Z</dcterms:created>
  <dcterms:modified xsi:type="dcterms:W3CDTF">2025-12-16T08:13:00Z</dcterms:modified>
</cp:coreProperties>
</file>